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BCA1F" w14:textId="77777777" w:rsidR="008C6AA7" w:rsidRDefault="008C6AA7">
      <w:pPr>
        <w:widowControl w:val="0"/>
        <w:pBdr>
          <w:top w:val="nil"/>
          <w:left w:val="nil"/>
          <w:bottom w:val="nil"/>
          <w:right w:val="nil"/>
          <w:between w:val="nil"/>
        </w:pBdr>
        <w:rPr>
          <w:rFonts w:ascii="Arial" w:eastAsia="Arial" w:hAnsi="Arial" w:cs="Arial"/>
          <w:color w:val="000000"/>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626"/>
      </w:tblGrid>
      <w:tr w:rsidR="008C6AA7" w14:paraId="242535D1" w14:textId="77777777">
        <w:tc>
          <w:tcPr>
            <w:tcW w:w="9016" w:type="dxa"/>
            <w:gridSpan w:val="2"/>
          </w:tcPr>
          <w:p w14:paraId="0E45BB0A" w14:textId="77777777" w:rsidR="008C6AA7" w:rsidRDefault="00920F62">
            <w:pPr>
              <w:jc w:val="center"/>
              <w:rPr>
                <w:b/>
                <w:bCs/>
              </w:rPr>
            </w:pPr>
            <w:r>
              <w:rPr>
                <w:b/>
                <w:bCs/>
              </w:rPr>
              <w:t xml:space="preserve">SUTTON ON THE FOREST CE VC PRIMARY SCHOOL MINUTES OF FULL GOVERNING BODY MEETING HELD IN SCHOOL ON THURSDAY 22 JANUARY 2026 AT 6.00PM </w:t>
            </w:r>
            <w:r>
              <w:rPr>
                <w:noProof/>
              </w:rPr>
              <mc:AlternateContent>
                <mc:Choice Requires="wps">
                  <w:drawing>
                    <wp:anchor distT="0" distB="0" distL="114300" distR="114300" simplePos="0" relativeHeight="251658240" behindDoc="0" locked="0" layoutInCell="1" hidden="0" allowOverlap="1" wp14:anchorId="30818DEA" wp14:editId="752E2112">
                      <wp:simplePos x="0" y="0"/>
                      <wp:positionH relativeFrom="column">
                        <wp:posOffset>-178570</wp:posOffset>
                      </wp:positionH>
                      <wp:positionV relativeFrom="paragraph">
                        <wp:posOffset>-803046</wp:posOffset>
                      </wp:positionV>
                      <wp:extent cx="3133725" cy="645737"/>
                      <wp:effectExtent l="0" t="0" r="0" b="0"/>
                      <wp:wrapNone/>
                      <wp:docPr id="1550403891" name="Rectangle 1550403891"/>
                      <wp:cNvGraphicFramePr/>
                      <a:graphic xmlns:a="http://schemas.openxmlformats.org/drawingml/2006/main">
                        <a:graphicData uri="http://schemas.microsoft.com/office/word/2010/wordprocessingShape">
                          <wps:wsp>
                            <wps:cNvSpPr/>
                            <wps:spPr>
                              <a:xfrm>
                                <a:off x="3783900" y="3465675"/>
                                <a:ext cx="3124200" cy="628650"/>
                              </a:xfrm>
                              <a:prstGeom prst="rect">
                                <a:avLst/>
                              </a:prstGeom>
                              <a:solidFill>
                                <a:schemeClr val="lt1"/>
                              </a:solidFill>
                              <a:ln w="9525" cap="flat" cmpd="sng">
                                <a:solidFill>
                                  <a:srgbClr val="000000"/>
                                </a:solidFill>
                                <a:prstDash val="solid"/>
                                <a:round/>
                                <a:headEnd type="none" w="sm" len="sm"/>
                                <a:tailEnd type="none" w="sm" len="sm"/>
                              </a:ln>
                            </wps:spPr>
                            <wps:txbx>
                              <w:txbxContent>
                                <w:p w14:paraId="6FB5A490" w14:textId="4DD49362" w:rsidR="008C6AA7" w:rsidRDefault="006764AC">
                                  <w:pPr>
                                    <w:spacing w:line="275" w:lineRule="auto"/>
                                    <w:textDirection w:val="btLr"/>
                                  </w:pPr>
                                  <w:r>
                                    <w:rPr>
                                      <w:color w:val="000000"/>
                                    </w:rPr>
                                    <w:t xml:space="preserve">Final </w:t>
                                  </w:r>
                                </w:p>
                              </w:txbxContent>
                            </wps:txbx>
                            <wps:bodyPr spcFirstLastPara="1" wrap="square" lIns="91425" tIns="45700" rIns="91425" bIns="45700" anchor="t" anchorCtr="0">
                              <a:noAutofit/>
                            </wps:bodyPr>
                          </wps:wsp>
                        </a:graphicData>
                      </a:graphic>
                    </wp:anchor>
                  </w:drawing>
                </mc:Choice>
                <mc:Fallback>
                  <w:pict>
                    <v:rect w14:anchorId="30818DEA" id="Rectangle 1550403891" o:spid="_x0000_s1026" style="position:absolute;left:0;text-align:left;margin-left:-14.05pt;margin-top:-63.25pt;width:246.75pt;height:50.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" fillcolor="white [3201]">
                      <v:stroke startarrowwidth="narrow" startarrowlength="short" endarrowwidth="narrow" endarrowlength="short" joinstyle="round"/>
                      <v:textbox inset="2.53958mm,1.2694mm,2.53958mm,1.2694mm">
                        <w:txbxContent>
                          <w:p w14:paraId="6FB5A490" w14:textId="4DD49362" w:rsidR="008C6AA7" w:rsidRDefault="006764AC">
                            <w:pPr>
                              <w:spacing w:line="275" w:lineRule="auto"/>
                              <w:textDirection w:val="btLr"/>
                            </w:pPr>
                            <w:r>
                              <w:rPr>
                                <w:color w:val="000000"/>
                              </w:rPr>
                              <w:t xml:space="preserve">Final </w:t>
                            </w:r>
                          </w:p>
                        </w:txbxContent>
                      </v:textbox>
                    </v:rect>
                  </w:pict>
                </mc:Fallback>
              </mc:AlternateContent>
            </w:r>
          </w:p>
        </w:tc>
      </w:tr>
      <w:tr w:rsidR="008C6AA7" w14:paraId="781590B7" w14:textId="77777777">
        <w:tc>
          <w:tcPr>
            <w:tcW w:w="4390" w:type="dxa"/>
          </w:tcPr>
          <w:p w14:paraId="428E5BD5" w14:textId="77777777" w:rsidR="008C6AA7" w:rsidRDefault="00920F62">
            <w:r>
              <w:t>Governors Present:</w:t>
            </w:r>
          </w:p>
          <w:p w14:paraId="6A65CA1A" w14:textId="77777777" w:rsidR="008C6AA7" w:rsidRDefault="00920F62">
            <w:r>
              <w:t>Caroline Allan (CA)</w:t>
            </w:r>
          </w:p>
          <w:p w14:paraId="5E072B79" w14:textId="77777777" w:rsidR="008C6AA7" w:rsidRDefault="00920F62">
            <w:r>
              <w:t>Therese Comfort (TC)</w:t>
            </w:r>
          </w:p>
          <w:p w14:paraId="541BAD9A" w14:textId="77777777" w:rsidR="008C6AA7" w:rsidRDefault="00920F62">
            <w:r>
              <w:t>Will Hall (WH)</w:t>
            </w:r>
          </w:p>
          <w:p w14:paraId="44DFD552" w14:textId="77777777" w:rsidR="008C6AA7" w:rsidRDefault="00920F62">
            <w:r>
              <w:t xml:space="preserve">James Plant (JRP) </w:t>
            </w:r>
          </w:p>
          <w:p w14:paraId="5A07859A" w14:textId="77777777" w:rsidR="008C6AA7" w:rsidRDefault="00920F62">
            <w:r>
              <w:t>Jess Porter (JP) Chair</w:t>
            </w:r>
          </w:p>
          <w:p w14:paraId="6D9D447A" w14:textId="77777777" w:rsidR="008C6AA7" w:rsidRDefault="00920F62">
            <w:r>
              <w:t>Helen Pye (HP) Headteacher</w:t>
            </w:r>
          </w:p>
          <w:p w14:paraId="4558ECDD" w14:textId="77777777" w:rsidR="008C6AA7" w:rsidRDefault="008C6AA7"/>
        </w:tc>
        <w:tc>
          <w:tcPr>
            <w:tcW w:w="4626" w:type="dxa"/>
          </w:tcPr>
          <w:p w14:paraId="7F83AD87" w14:textId="77777777" w:rsidR="008C6AA7" w:rsidRDefault="00920F62">
            <w:r>
              <w:t>In Attendance:</w:t>
            </w:r>
          </w:p>
          <w:p w14:paraId="79A50CAD" w14:textId="77777777" w:rsidR="008C6AA7" w:rsidRDefault="00920F62">
            <w:r>
              <w:t xml:space="preserve">Lesley Barber (clerk) </w:t>
            </w:r>
          </w:p>
          <w:p w14:paraId="4BE433C5" w14:textId="77777777" w:rsidR="008C6AA7" w:rsidRDefault="008C6AA7"/>
          <w:p w14:paraId="0CA2EE34" w14:textId="77777777" w:rsidR="008C6AA7" w:rsidRDefault="008C6AA7"/>
          <w:p w14:paraId="6198E800" w14:textId="77777777" w:rsidR="008C6AA7" w:rsidRDefault="008C6AA7"/>
          <w:p w14:paraId="42094129" w14:textId="77777777" w:rsidR="008C6AA7" w:rsidRDefault="008C6AA7">
            <w:pPr>
              <w:jc w:val="center"/>
            </w:pPr>
          </w:p>
        </w:tc>
      </w:tr>
    </w:tbl>
    <w:p w14:paraId="6E5DBFFA" w14:textId="77777777" w:rsidR="008C6AA7" w:rsidRDefault="008C6AA7"/>
    <w:p w14:paraId="1D9AD1A2" w14:textId="77777777" w:rsidR="008C6AA7" w:rsidRDefault="00920F62">
      <w:pPr>
        <w:keepNext/>
        <w:keepLines/>
        <w:shd w:val="clear" w:color="auto" w:fill="FFFFFF"/>
        <w:spacing w:line="240" w:lineRule="auto"/>
        <w:jc w:val="center"/>
        <w:rPr>
          <w:color w:val="111111"/>
        </w:rPr>
      </w:pPr>
      <w:r>
        <w:rPr>
          <w:i/>
          <w:iCs/>
          <w:color w:val="FF0000"/>
        </w:rPr>
        <w:t>Small school, big heart, aiming higher together</w:t>
      </w:r>
    </w:p>
    <w:p w14:paraId="5768F869" w14:textId="77777777" w:rsidR="008C6AA7" w:rsidRDefault="008C6AA7">
      <w:pPr>
        <w:shd w:val="clear" w:color="auto" w:fill="FFFFFF"/>
        <w:spacing w:line="240" w:lineRule="auto"/>
        <w:jc w:val="center"/>
        <w:rPr>
          <w:color w:val="505050"/>
        </w:rPr>
      </w:pPr>
    </w:p>
    <w:p w14:paraId="710EB5B3" w14:textId="77777777" w:rsidR="008C6AA7" w:rsidRDefault="00920F62">
      <w:pPr>
        <w:keepNext/>
        <w:shd w:val="clear" w:color="auto" w:fill="FFFFFF"/>
        <w:spacing w:line="240" w:lineRule="auto"/>
        <w:jc w:val="center"/>
        <w:rPr>
          <w:color w:val="111111"/>
        </w:rPr>
      </w:pPr>
      <w:r>
        <w:rPr>
          <w:i/>
          <w:iCs/>
          <w:color w:val="111111"/>
        </w:rPr>
        <w:t>Our vision is to “value everyone” to enable them to develop curiosity, ignite a love of learning, discover talents and reach their full potential in a caring and secure environment.</w:t>
      </w:r>
    </w:p>
    <w:p w14:paraId="5C5D80E6" w14:textId="77777777" w:rsidR="008C6AA7" w:rsidRDefault="00920F62">
      <w:pPr>
        <w:keepNext/>
        <w:shd w:val="clear" w:color="auto" w:fill="FFFFFF"/>
        <w:spacing w:line="240" w:lineRule="auto"/>
        <w:jc w:val="center"/>
        <w:rPr>
          <w:i/>
          <w:iCs/>
          <w:color w:val="111111"/>
        </w:rPr>
      </w:pPr>
      <w:r>
        <w:rPr>
          <w:i/>
          <w:iCs/>
          <w:color w:val="111111"/>
        </w:rPr>
        <w:t xml:space="preserve">This vision is rooted in our Christian values </w:t>
      </w:r>
      <w:r>
        <w:rPr>
          <w:i/>
          <w:iCs/>
        </w:rPr>
        <w:t>of respect, compassion, friendship and perseverance </w:t>
      </w:r>
      <w:r>
        <w:rPr>
          <w:i/>
          <w:iCs/>
          <w:color w:val="111111"/>
        </w:rPr>
        <w:t>that are at the heart of our school.</w:t>
      </w:r>
    </w:p>
    <w:p w14:paraId="0A26CE8D" w14:textId="77777777" w:rsidR="008C6AA7" w:rsidRDefault="008C6AA7">
      <w:pPr>
        <w:keepNext/>
        <w:shd w:val="clear" w:color="auto" w:fill="FFFFFF"/>
        <w:spacing w:line="240" w:lineRule="auto"/>
        <w:jc w:val="center"/>
        <w:rPr>
          <w:color w:val="111111"/>
        </w:rPr>
      </w:pPr>
    </w:p>
    <w:p w14:paraId="0DCEA648" w14:textId="77777777" w:rsidR="008C6AA7" w:rsidRDefault="00920F62">
      <w:pPr>
        <w:shd w:val="clear" w:color="auto" w:fill="FFFFFF"/>
        <w:spacing w:line="240" w:lineRule="auto"/>
        <w:rPr>
          <w:i/>
          <w:iCs/>
        </w:rPr>
      </w:pPr>
      <w:r>
        <w:rPr>
          <w:i/>
          <w:iCs/>
          <w:color w:val="505050"/>
        </w:rPr>
        <w:t> </w:t>
      </w:r>
      <w:r>
        <w:rPr>
          <w:i/>
          <w:iCs/>
        </w:rPr>
        <w:t>1 Peter 3.8</w:t>
      </w:r>
      <w:proofErr w:type="gramStart"/>
      <w:r>
        <w:rPr>
          <w:i/>
          <w:iCs/>
        </w:rPr>
        <w:t>:  ‘</w:t>
      </w:r>
      <w:proofErr w:type="gramEnd"/>
      <w:r>
        <w:rPr>
          <w:i/>
          <w:iCs/>
        </w:rPr>
        <w:t>…be like-minded, be sympathetic, love one another, be compassionate and humble.’</w:t>
      </w:r>
    </w:p>
    <w:p w14:paraId="4BCDCE54" w14:textId="77777777" w:rsidR="008C6AA7" w:rsidRDefault="00920F62">
      <w:pPr>
        <w:shd w:val="clear" w:color="auto" w:fill="FFFFFF"/>
        <w:spacing w:line="240" w:lineRule="auto"/>
        <w:rPr>
          <w:i/>
          <w:iCs/>
        </w:rPr>
      </w:pPr>
      <w:r>
        <w:rPr>
          <w:i/>
          <w:iCs/>
        </w:rPr>
        <w:t>John 10:10   I have come in order that you might have life – life in all its fullness.</w:t>
      </w:r>
    </w:p>
    <w:p w14:paraId="317152DE" w14:textId="77777777" w:rsidR="008C6AA7" w:rsidRDefault="00920F62">
      <w:pPr>
        <w:shd w:val="clear" w:color="auto" w:fill="FFFFFF"/>
        <w:spacing w:line="240" w:lineRule="auto"/>
        <w:rPr>
          <w:i/>
          <w:iCs/>
        </w:rPr>
      </w:pPr>
      <w:r>
        <w:rPr>
          <w:i/>
          <w:iCs/>
        </w:rPr>
        <w:t>Thessalonians 5:11 So encourage each other and build each other up, just as you are already doing.</w:t>
      </w:r>
    </w:p>
    <w:p w14:paraId="6384ED22" w14:textId="77777777" w:rsidR="008C6AA7" w:rsidRDefault="00920F62">
      <w:pPr>
        <w:shd w:val="clear" w:color="auto" w:fill="FFFFFF"/>
        <w:spacing w:line="240" w:lineRule="auto"/>
        <w:rPr>
          <w:i/>
          <w:iCs/>
        </w:rPr>
      </w:pPr>
      <w:r>
        <w:rPr>
          <w:i/>
          <w:iCs/>
        </w:rPr>
        <w:t>Proverbs 22:6: </w:t>
      </w:r>
      <w:proofErr w:type="gramStart"/>
      <w:r>
        <w:rPr>
          <w:i/>
          <w:iCs/>
        </w:rPr>
        <w:t xml:space="preserve">   ‘</w:t>
      </w:r>
      <w:proofErr w:type="gramEnd"/>
      <w:r>
        <w:rPr>
          <w:i/>
          <w:iCs/>
        </w:rPr>
        <w:t>Start children off in the way they should go, and even when they are old they will not turn from it.’</w:t>
      </w:r>
    </w:p>
    <w:p w14:paraId="7D8A0D0F" w14:textId="77777777" w:rsidR="008C6AA7" w:rsidRDefault="008C6AA7"/>
    <w:tbl>
      <w:tblPr>
        <w:tblStyle w:val="a0"/>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5"/>
        <w:gridCol w:w="7100"/>
        <w:gridCol w:w="1665"/>
      </w:tblGrid>
      <w:tr w:rsidR="008C6AA7" w14:paraId="53239AD1" w14:textId="77777777">
        <w:trPr>
          <w:tblHeader/>
        </w:trPr>
        <w:tc>
          <w:tcPr>
            <w:tcW w:w="1055" w:type="dxa"/>
          </w:tcPr>
          <w:p w14:paraId="3424053E" w14:textId="77777777" w:rsidR="008C6AA7" w:rsidRDefault="00920F62">
            <w:pPr>
              <w:rPr>
                <w:b/>
                <w:bCs/>
              </w:rPr>
            </w:pPr>
            <w:r>
              <w:rPr>
                <w:b/>
                <w:bCs/>
              </w:rPr>
              <w:t>No.</w:t>
            </w:r>
          </w:p>
        </w:tc>
        <w:tc>
          <w:tcPr>
            <w:tcW w:w="7100" w:type="dxa"/>
          </w:tcPr>
          <w:p w14:paraId="64E9DAB0" w14:textId="77777777" w:rsidR="008C6AA7" w:rsidRDefault="00920F62">
            <w:pPr>
              <w:rPr>
                <w:b/>
                <w:bCs/>
              </w:rPr>
            </w:pPr>
            <w:r>
              <w:rPr>
                <w:b/>
                <w:bCs/>
              </w:rPr>
              <w:t>Item</w:t>
            </w:r>
          </w:p>
        </w:tc>
        <w:tc>
          <w:tcPr>
            <w:tcW w:w="1665" w:type="dxa"/>
          </w:tcPr>
          <w:p w14:paraId="7A77707E" w14:textId="77777777" w:rsidR="008C6AA7" w:rsidRDefault="00920F62">
            <w:pPr>
              <w:rPr>
                <w:b/>
                <w:bCs/>
              </w:rPr>
            </w:pPr>
            <w:r>
              <w:rPr>
                <w:b/>
                <w:bCs/>
              </w:rPr>
              <w:t>Action/ Date</w:t>
            </w:r>
          </w:p>
        </w:tc>
      </w:tr>
      <w:tr w:rsidR="008C6AA7" w14:paraId="7F856B21" w14:textId="77777777">
        <w:trPr>
          <w:trHeight w:val="415"/>
        </w:trPr>
        <w:tc>
          <w:tcPr>
            <w:tcW w:w="9820" w:type="dxa"/>
            <w:gridSpan w:val="3"/>
          </w:tcPr>
          <w:p w14:paraId="17F7264F" w14:textId="77777777" w:rsidR="008C6AA7" w:rsidRDefault="00920F62">
            <w:pPr>
              <w:jc w:val="center"/>
              <w:rPr>
                <w:b/>
                <w:bCs/>
              </w:rPr>
            </w:pPr>
            <w:r>
              <w:rPr>
                <w:b/>
                <w:bCs/>
              </w:rPr>
              <w:t>Jess Porter in the Chair</w:t>
            </w:r>
          </w:p>
        </w:tc>
      </w:tr>
      <w:tr w:rsidR="008C6AA7" w14:paraId="4A8CDBDA" w14:textId="77777777">
        <w:trPr>
          <w:trHeight w:val="1271"/>
        </w:trPr>
        <w:tc>
          <w:tcPr>
            <w:tcW w:w="1055" w:type="dxa"/>
          </w:tcPr>
          <w:p w14:paraId="3C6BC74D" w14:textId="77777777" w:rsidR="008C6AA7" w:rsidRDefault="00920F62">
            <w:pPr>
              <w:jc w:val="both"/>
            </w:pPr>
            <w:r>
              <w:t>1/1/26</w:t>
            </w:r>
          </w:p>
        </w:tc>
        <w:tc>
          <w:tcPr>
            <w:tcW w:w="7100" w:type="dxa"/>
          </w:tcPr>
          <w:p w14:paraId="0DC9A79F" w14:textId="77777777" w:rsidR="008C6AA7" w:rsidRDefault="00920F62">
            <w:pPr>
              <w:tabs>
                <w:tab w:val="left" w:pos="3285"/>
              </w:tabs>
              <w:rPr>
                <w:b/>
                <w:bCs/>
                <w:u w:val="single"/>
              </w:rPr>
            </w:pPr>
            <w:r>
              <w:rPr>
                <w:b/>
                <w:bCs/>
                <w:u w:val="single"/>
              </w:rPr>
              <w:t>WELCOME AND APOLOGIES</w:t>
            </w:r>
          </w:p>
          <w:p w14:paraId="0C303FA7" w14:textId="77777777" w:rsidR="008C6AA7" w:rsidRDefault="008C6AA7">
            <w:pPr>
              <w:tabs>
                <w:tab w:val="left" w:pos="3285"/>
              </w:tabs>
              <w:rPr>
                <w:b/>
                <w:bCs/>
                <w:u w:val="single"/>
              </w:rPr>
            </w:pPr>
          </w:p>
          <w:p w14:paraId="3206A8AF" w14:textId="77777777" w:rsidR="008C6AA7" w:rsidRDefault="00920F62">
            <w:pPr>
              <w:tabs>
                <w:tab w:val="left" w:pos="3285"/>
              </w:tabs>
            </w:pPr>
            <w:r>
              <w:t xml:space="preserve">The Head led the Prayer. </w:t>
            </w:r>
          </w:p>
          <w:p w14:paraId="44821232" w14:textId="77777777" w:rsidR="008C6AA7" w:rsidRDefault="00920F62">
            <w:r>
              <w:t>There were apologies from Corinne Comito (CC) Sally-Ann Hodgkinson (S-AH) and Helen Morris (HM)</w:t>
            </w:r>
          </w:p>
          <w:p w14:paraId="4D00F316" w14:textId="77777777" w:rsidR="008C6AA7" w:rsidRDefault="008C6AA7"/>
          <w:p w14:paraId="387A748D" w14:textId="77777777" w:rsidR="008C6AA7" w:rsidRDefault="00920F62">
            <w:r>
              <w:t xml:space="preserve">Neil Boycott (NB) did not attend. </w:t>
            </w:r>
          </w:p>
        </w:tc>
        <w:tc>
          <w:tcPr>
            <w:tcW w:w="1665" w:type="dxa"/>
          </w:tcPr>
          <w:p w14:paraId="4CD60BBB" w14:textId="77777777" w:rsidR="008C6AA7" w:rsidRDefault="008C6AA7">
            <w:pPr>
              <w:jc w:val="both"/>
            </w:pPr>
          </w:p>
        </w:tc>
      </w:tr>
      <w:tr w:rsidR="008C6AA7" w14:paraId="19DD1598" w14:textId="77777777">
        <w:trPr>
          <w:trHeight w:val="1271"/>
        </w:trPr>
        <w:tc>
          <w:tcPr>
            <w:tcW w:w="1055" w:type="dxa"/>
          </w:tcPr>
          <w:p w14:paraId="18DB08A6" w14:textId="77777777" w:rsidR="008C6AA7" w:rsidRDefault="00920F62">
            <w:pPr>
              <w:jc w:val="both"/>
            </w:pPr>
            <w:r>
              <w:t>2/1/26</w:t>
            </w:r>
          </w:p>
          <w:p w14:paraId="25E7829A" w14:textId="77777777" w:rsidR="008C6AA7" w:rsidRDefault="008C6AA7">
            <w:pPr>
              <w:jc w:val="both"/>
            </w:pPr>
          </w:p>
        </w:tc>
        <w:tc>
          <w:tcPr>
            <w:tcW w:w="7100" w:type="dxa"/>
          </w:tcPr>
          <w:p w14:paraId="3D8A0D8F" w14:textId="77777777" w:rsidR="008C6AA7" w:rsidRDefault="00920F62">
            <w:pPr>
              <w:rPr>
                <w:u w:val="single"/>
              </w:rPr>
            </w:pPr>
            <w:r>
              <w:rPr>
                <w:b/>
                <w:bCs/>
                <w:u w:val="single"/>
              </w:rPr>
              <w:t>DECLARATION OF INTERESTS AND REMINDER OF CONFIDENTIALITY</w:t>
            </w:r>
          </w:p>
          <w:p w14:paraId="743708F4" w14:textId="77777777" w:rsidR="008C6AA7" w:rsidRDefault="00920F62">
            <w:pPr>
              <w:jc w:val="both"/>
            </w:pPr>
            <w:r>
              <w:t xml:space="preserve">No declarations were made. Governors were reminded of the need to </w:t>
            </w:r>
            <w:proofErr w:type="gramStart"/>
            <w:r>
              <w:t>maintain confidentiality at all times</w:t>
            </w:r>
            <w:proofErr w:type="gramEnd"/>
            <w:r>
              <w:t xml:space="preserve">. The Chair reminded Governors to declare any interests in items as they arose during the meeting. </w:t>
            </w:r>
          </w:p>
          <w:p w14:paraId="7E5F68F4" w14:textId="77777777" w:rsidR="008C6AA7" w:rsidRDefault="008C6AA7">
            <w:pPr>
              <w:tabs>
                <w:tab w:val="left" w:pos="3285"/>
              </w:tabs>
            </w:pPr>
          </w:p>
        </w:tc>
        <w:tc>
          <w:tcPr>
            <w:tcW w:w="1665" w:type="dxa"/>
          </w:tcPr>
          <w:p w14:paraId="2D4A63A2" w14:textId="77777777" w:rsidR="008C6AA7" w:rsidRDefault="008C6AA7">
            <w:pPr>
              <w:jc w:val="both"/>
            </w:pPr>
          </w:p>
        </w:tc>
      </w:tr>
      <w:tr w:rsidR="008C6AA7" w14:paraId="4C8F8E7D" w14:textId="77777777">
        <w:trPr>
          <w:trHeight w:val="1271"/>
        </w:trPr>
        <w:tc>
          <w:tcPr>
            <w:tcW w:w="1055" w:type="dxa"/>
          </w:tcPr>
          <w:p w14:paraId="51923698" w14:textId="77777777" w:rsidR="008C6AA7" w:rsidRDefault="00920F62">
            <w:pPr>
              <w:jc w:val="both"/>
            </w:pPr>
            <w:r>
              <w:t>3/1/26</w:t>
            </w:r>
          </w:p>
        </w:tc>
        <w:tc>
          <w:tcPr>
            <w:tcW w:w="7100" w:type="dxa"/>
          </w:tcPr>
          <w:p w14:paraId="71453EE8" w14:textId="77777777" w:rsidR="008C6AA7" w:rsidRDefault="00920F62">
            <w:pPr>
              <w:jc w:val="both"/>
              <w:rPr>
                <w:b/>
                <w:bCs/>
                <w:u w:val="single"/>
              </w:rPr>
            </w:pPr>
            <w:r>
              <w:rPr>
                <w:b/>
                <w:bCs/>
                <w:u w:val="single"/>
              </w:rPr>
              <w:t>CONFIDENTIAL ITEMS</w:t>
            </w:r>
          </w:p>
          <w:p w14:paraId="088B3462" w14:textId="77777777" w:rsidR="008C6AA7" w:rsidRDefault="00920F62">
            <w:pPr>
              <w:tabs>
                <w:tab w:val="left" w:pos="3285"/>
              </w:tabs>
              <w:rPr>
                <w:i/>
                <w:iCs/>
                <w:color w:val="FF0000"/>
              </w:rPr>
            </w:pPr>
            <w:r>
              <w:rPr>
                <w:i/>
                <w:iCs/>
              </w:rPr>
              <w:t>The following items were agreed to be confidential and would be excluded from the public minutes: Senior Education Advisor Reports (item 15)</w:t>
            </w:r>
          </w:p>
        </w:tc>
        <w:tc>
          <w:tcPr>
            <w:tcW w:w="1665" w:type="dxa"/>
          </w:tcPr>
          <w:p w14:paraId="5F654EDE" w14:textId="77777777" w:rsidR="008C6AA7" w:rsidRDefault="008C6AA7">
            <w:pPr>
              <w:jc w:val="both"/>
            </w:pPr>
          </w:p>
        </w:tc>
      </w:tr>
      <w:tr w:rsidR="008C6AA7" w14:paraId="16DE5E3D" w14:textId="77777777">
        <w:trPr>
          <w:trHeight w:val="627"/>
        </w:trPr>
        <w:tc>
          <w:tcPr>
            <w:tcW w:w="1055" w:type="dxa"/>
          </w:tcPr>
          <w:p w14:paraId="3A5A2435" w14:textId="77777777" w:rsidR="008C6AA7" w:rsidRDefault="00920F62">
            <w:pPr>
              <w:jc w:val="both"/>
            </w:pPr>
            <w:r>
              <w:t>4/1/26</w:t>
            </w:r>
          </w:p>
        </w:tc>
        <w:tc>
          <w:tcPr>
            <w:tcW w:w="7100" w:type="dxa"/>
          </w:tcPr>
          <w:p w14:paraId="2F2BD414" w14:textId="77777777" w:rsidR="008C6AA7" w:rsidRDefault="00920F62">
            <w:pPr>
              <w:rPr>
                <w:b/>
                <w:bCs/>
                <w:u w:val="single"/>
              </w:rPr>
            </w:pPr>
            <w:r>
              <w:rPr>
                <w:b/>
                <w:bCs/>
                <w:u w:val="single"/>
              </w:rPr>
              <w:t>MINUTES OF MEETING HELD ON 27 NOVEMBER 2025</w:t>
            </w:r>
          </w:p>
          <w:p w14:paraId="3F73E067" w14:textId="77777777" w:rsidR="008C6AA7" w:rsidRDefault="008C6AA7"/>
          <w:p w14:paraId="5B74A0CA" w14:textId="77777777" w:rsidR="008C6AA7" w:rsidRDefault="00920F62">
            <w:pPr>
              <w:rPr>
                <w:i/>
                <w:iCs/>
              </w:rPr>
            </w:pPr>
            <w:r>
              <w:rPr>
                <w:i/>
                <w:iCs/>
              </w:rPr>
              <w:t xml:space="preserve">Agreed: </w:t>
            </w:r>
          </w:p>
          <w:p w14:paraId="24494944" w14:textId="77777777" w:rsidR="008C6AA7" w:rsidRDefault="00920F62">
            <w:pPr>
              <w:rPr>
                <w:i/>
                <w:iCs/>
              </w:rPr>
            </w:pPr>
            <w:r>
              <w:rPr>
                <w:i/>
                <w:iCs/>
              </w:rPr>
              <w:t>That</w:t>
            </w:r>
          </w:p>
          <w:p w14:paraId="2A8C6E0D" w14:textId="77777777" w:rsidR="008C6AA7" w:rsidRDefault="00920F62">
            <w:pPr>
              <w:rPr>
                <w:i/>
                <w:iCs/>
              </w:rPr>
            </w:pPr>
            <w:r>
              <w:rPr>
                <w:i/>
                <w:iCs/>
              </w:rPr>
              <w:lastRenderedPageBreak/>
              <w:t xml:space="preserve">a)  the </w:t>
            </w:r>
            <w:proofErr w:type="gramStart"/>
            <w:r>
              <w:rPr>
                <w:i/>
                <w:iCs/>
              </w:rPr>
              <w:t>Public</w:t>
            </w:r>
            <w:proofErr w:type="gramEnd"/>
            <w:r>
              <w:rPr>
                <w:i/>
                <w:iCs/>
              </w:rPr>
              <w:t xml:space="preserve"> minutes of the meeting held on 27 November 2025</w:t>
            </w:r>
            <w:r>
              <w:rPr>
                <w:i/>
                <w:iCs/>
                <w:color w:val="FF0000"/>
              </w:rPr>
              <w:t xml:space="preserve"> </w:t>
            </w:r>
            <w:r>
              <w:rPr>
                <w:i/>
                <w:iCs/>
              </w:rPr>
              <w:t>were agreed to be a correct record, subject to one amendment under item 9/11/25 bullet point relating to PC funding streams: delete “would be pursued” and amend to “will continue to be pursued”; and</w:t>
            </w:r>
          </w:p>
          <w:p w14:paraId="6866B2F9" w14:textId="77777777" w:rsidR="008C6AA7" w:rsidRDefault="00920F62">
            <w:pPr>
              <w:rPr>
                <w:i/>
                <w:iCs/>
              </w:rPr>
            </w:pPr>
            <w:r>
              <w:rPr>
                <w:i/>
                <w:iCs/>
              </w:rPr>
              <w:t xml:space="preserve">b) the Confidential minutes of the meeting held on 27 November 2025 were agreed to be a correct record. </w:t>
            </w:r>
          </w:p>
          <w:p w14:paraId="46ECFAE2" w14:textId="77777777" w:rsidR="008C6AA7" w:rsidRDefault="008C6AA7">
            <w:pPr>
              <w:jc w:val="both"/>
              <w:rPr>
                <w:b/>
                <w:bCs/>
                <w:u w:val="single"/>
              </w:rPr>
            </w:pPr>
          </w:p>
        </w:tc>
        <w:tc>
          <w:tcPr>
            <w:tcW w:w="1665" w:type="dxa"/>
          </w:tcPr>
          <w:p w14:paraId="0C6196AF" w14:textId="77777777" w:rsidR="008C6AA7" w:rsidRDefault="008C6AA7">
            <w:pPr>
              <w:jc w:val="both"/>
            </w:pPr>
          </w:p>
        </w:tc>
      </w:tr>
      <w:tr w:rsidR="008C6AA7" w14:paraId="49A546F5" w14:textId="77777777">
        <w:trPr>
          <w:trHeight w:val="627"/>
        </w:trPr>
        <w:tc>
          <w:tcPr>
            <w:tcW w:w="1055" w:type="dxa"/>
          </w:tcPr>
          <w:p w14:paraId="6BD21982" w14:textId="77777777" w:rsidR="008C6AA7" w:rsidRDefault="00920F62">
            <w:pPr>
              <w:jc w:val="both"/>
            </w:pPr>
            <w:r>
              <w:t>5/1/26</w:t>
            </w:r>
          </w:p>
        </w:tc>
        <w:tc>
          <w:tcPr>
            <w:tcW w:w="7100" w:type="dxa"/>
          </w:tcPr>
          <w:p w14:paraId="762977C6" w14:textId="77777777" w:rsidR="008C6AA7" w:rsidRDefault="00920F62">
            <w:pPr>
              <w:spacing w:line="276" w:lineRule="auto"/>
              <w:rPr>
                <w:b/>
                <w:bCs/>
                <w:u w:val="single"/>
              </w:rPr>
            </w:pPr>
            <w:r>
              <w:rPr>
                <w:b/>
                <w:bCs/>
                <w:u w:val="single"/>
              </w:rPr>
              <w:t>MATTERS ARISING FROM PREVIOUS MINUTES</w:t>
            </w:r>
          </w:p>
          <w:p w14:paraId="2FE4E855" w14:textId="77777777" w:rsidR="008C6AA7" w:rsidRDefault="00920F62">
            <w:r>
              <w:t xml:space="preserve">The list of action points which were not dealt with elsewhere on the agenda were updated as follows: </w:t>
            </w:r>
          </w:p>
          <w:p w14:paraId="7BB1D307" w14:textId="77777777" w:rsidR="008C6AA7" w:rsidRDefault="008C6AA7"/>
          <w:p w14:paraId="6FF99EB0" w14:textId="77777777" w:rsidR="008C6AA7" w:rsidRDefault="00920F62">
            <w:pPr>
              <w:tabs>
                <w:tab w:val="left" w:pos="3285"/>
              </w:tabs>
            </w:pPr>
            <w:r>
              <w:t>Update from last meeting:</w:t>
            </w:r>
          </w:p>
          <w:tbl>
            <w:tblPr>
              <w:tblStyle w:val="a1"/>
              <w:tblW w:w="6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1"/>
              <w:gridCol w:w="2977"/>
              <w:gridCol w:w="2126"/>
            </w:tblGrid>
            <w:tr w:rsidR="008C6AA7" w14:paraId="70348A3D" w14:textId="77777777">
              <w:tc>
                <w:tcPr>
                  <w:tcW w:w="1161" w:type="dxa"/>
                </w:tcPr>
                <w:p w14:paraId="5649BC8C" w14:textId="77777777" w:rsidR="008C6AA7" w:rsidRDefault="00920F62">
                  <w:r>
                    <w:t>Reference</w:t>
                  </w:r>
                </w:p>
              </w:tc>
              <w:tc>
                <w:tcPr>
                  <w:tcW w:w="2977" w:type="dxa"/>
                </w:tcPr>
                <w:p w14:paraId="65D33560" w14:textId="77777777" w:rsidR="008C6AA7" w:rsidRDefault="00920F62">
                  <w:pPr>
                    <w:jc w:val="both"/>
                  </w:pPr>
                  <w:r>
                    <w:t>Action</w:t>
                  </w:r>
                </w:p>
              </w:tc>
              <w:tc>
                <w:tcPr>
                  <w:tcW w:w="2126" w:type="dxa"/>
                </w:tcPr>
                <w:p w14:paraId="72B3A101" w14:textId="77777777" w:rsidR="008C6AA7" w:rsidRDefault="00920F62">
                  <w:pPr>
                    <w:rPr>
                      <w:color w:val="FF0000"/>
                    </w:rPr>
                  </w:pPr>
                  <w:r>
                    <w:t>Update</w:t>
                  </w:r>
                </w:p>
              </w:tc>
            </w:tr>
            <w:tr w:rsidR="008C6AA7" w14:paraId="6CF38E72" w14:textId="77777777">
              <w:tc>
                <w:tcPr>
                  <w:tcW w:w="1161" w:type="dxa"/>
                </w:tcPr>
                <w:p w14:paraId="2AA82F23" w14:textId="77777777" w:rsidR="008C6AA7" w:rsidRDefault="00920F62">
                  <w:r>
                    <w:t>12/11/25</w:t>
                  </w:r>
                </w:p>
              </w:tc>
              <w:tc>
                <w:tcPr>
                  <w:tcW w:w="2977" w:type="dxa"/>
                </w:tcPr>
                <w:p w14:paraId="112517A0" w14:textId="77777777" w:rsidR="008C6AA7" w:rsidRDefault="00920F62">
                  <w:pPr>
                    <w:jc w:val="both"/>
                  </w:pPr>
                  <w:r>
                    <w:t>JRP and TC to note monitoring visit suggestions in the PP report</w:t>
                  </w:r>
                </w:p>
              </w:tc>
              <w:tc>
                <w:tcPr>
                  <w:tcW w:w="2126" w:type="dxa"/>
                </w:tcPr>
                <w:p w14:paraId="57081AA8" w14:textId="77777777" w:rsidR="008C6AA7" w:rsidRDefault="00920F62">
                  <w:pPr>
                    <w:rPr>
                      <w:color w:val="FF0000"/>
                    </w:rPr>
                  </w:pPr>
                  <w:r>
                    <w:t>JRP and TC would include this in their next reviews</w:t>
                  </w:r>
                </w:p>
              </w:tc>
            </w:tr>
            <w:tr w:rsidR="008C6AA7" w14:paraId="4D9AD3CF" w14:textId="77777777">
              <w:tc>
                <w:tcPr>
                  <w:tcW w:w="1161" w:type="dxa"/>
                </w:tcPr>
                <w:p w14:paraId="56ACAF70" w14:textId="77777777" w:rsidR="008C6AA7" w:rsidRDefault="00920F62">
                  <w:r>
                    <w:t>19/11/25</w:t>
                  </w:r>
                </w:p>
              </w:tc>
              <w:tc>
                <w:tcPr>
                  <w:tcW w:w="2977" w:type="dxa"/>
                </w:tcPr>
                <w:p w14:paraId="39D337A0" w14:textId="77777777" w:rsidR="008C6AA7" w:rsidRDefault="00920F62">
                  <w:pPr>
                    <w:jc w:val="both"/>
                  </w:pPr>
                  <w:r>
                    <w:t>Article in Local Newsletter inviting interest in becoming a Governor.</w:t>
                  </w:r>
                </w:p>
              </w:tc>
              <w:tc>
                <w:tcPr>
                  <w:tcW w:w="2126" w:type="dxa"/>
                </w:tcPr>
                <w:p w14:paraId="7709CA17" w14:textId="77777777" w:rsidR="008C6AA7" w:rsidRDefault="00920F62">
                  <w:pPr>
                    <w:rPr>
                      <w:color w:val="FF0000"/>
                    </w:rPr>
                  </w:pPr>
                  <w:r>
                    <w:t>TC reported that there was a potential candidate to take her place when her term ended; he was from the local community. The Chair was happy to meet with him and TC would provide some information to him about the role.  Her term ended 2027</w:t>
                  </w:r>
                </w:p>
              </w:tc>
            </w:tr>
          </w:tbl>
          <w:p w14:paraId="47BC84FD" w14:textId="77777777" w:rsidR="008C6AA7" w:rsidRDefault="008C6AA7">
            <w:pPr>
              <w:rPr>
                <w:b/>
                <w:bCs/>
                <w:u w:val="single"/>
              </w:rPr>
            </w:pPr>
          </w:p>
          <w:p w14:paraId="2646C11E" w14:textId="77777777" w:rsidR="008C6AA7" w:rsidRDefault="008C6AA7">
            <w:pPr>
              <w:tabs>
                <w:tab w:val="left" w:pos="3285"/>
              </w:tabs>
            </w:pPr>
          </w:p>
        </w:tc>
        <w:tc>
          <w:tcPr>
            <w:tcW w:w="1665" w:type="dxa"/>
          </w:tcPr>
          <w:p w14:paraId="036B6243" w14:textId="77777777" w:rsidR="008C6AA7" w:rsidRDefault="00920F62">
            <w:pPr>
              <w:jc w:val="both"/>
            </w:pPr>
            <w:r>
              <w:t>Clerk to mark forward issues not dealt with – set out in the table at the end of the minutes</w:t>
            </w:r>
          </w:p>
        </w:tc>
      </w:tr>
      <w:tr w:rsidR="008C6AA7" w14:paraId="32AA88FB" w14:textId="77777777">
        <w:trPr>
          <w:trHeight w:val="627"/>
        </w:trPr>
        <w:tc>
          <w:tcPr>
            <w:tcW w:w="1055" w:type="dxa"/>
          </w:tcPr>
          <w:p w14:paraId="649FFBB2" w14:textId="77777777" w:rsidR="008C6AA7" w:rsidRDefault="00920F62">
            <w:pPr>
              <w:jc w:val="both"/>
            </w:pPr>
            <w:r>
              <w:t>6/1/26</w:t>
            </w:r>
          </w:p>
        </w:tc>
        <w:tc>
          <w:tcPr>
            <w:tcW w:w="7100" w:type="dxa"/>
          </w:tcPr>
          <w:p w14:paraId="6887BB92" w14:textId="77777777" w:rsidR="008C6AA7" w:rsidRDefault="00920F62">
            <w:pPr>
              <w:spacing w:line="276" w:lineRule="auto"/>
              <w:rPr>
                <w:b/>
                <w:bCs/>
                <w:u w:val="single"/>
              </w:rPr>
            </w:pPr>
            <w:r>
              <w:rPr>
                <w:b/>
                <w:bCs/>
                <w:u w:val="single"/>
              </w:rPr>
              <w:t>CHAIR’S OPENING REMARKS</w:t>
            </w:r>
          </w:p>
          <w:p w14:paraId="3A33BD0F" w14:textId="77777777" w:rsidR="008C6AA7" w:rsidRDefault="00920F62">
            <w:pPr>
              <w:tabs>
                <w:tab w:val="left" w:pos="3285"/>
              </w:tabs>
            </w:pPr>
            <w:r>
              <w:t xml:space="preserve">The Chair noted that this was a General FGB meeting.  There had been a pre-meeting to discuss the New Classroom funding issues, so this item had been dealt with. </w:t>
            </w:r>
          </w:p>
          <w:p w14:paraId="6DE8CD4D" w14:textId="77777777" w:rsidR="008C6AA7" w:rsidRDefault="008C6AA7">
            <w:pPr>
              <w:tabs>
                <w:tab w:val="left" w:pos="3285"/>
              </w:tabs>
            </w:pPr>
          </w:p>
        </w:tc>
        <w:tc>
          <w:tcPr>
            <w:tcW w:w="1665" w:type="dxa"/>
          </w:tcPr>
          <w:p w14:paraId="1718EF8C" w14:textId="77777777" w:rsidR="008C6AA7" w:rsidRDefault="008C6AA7">
            <w:pPr>
              <w:jc w:val="both"/>
            </w:pPr>
          </w:p>
        </w:tc>
      </w:tr>
      <w:tr w:rsidR="008C6AA7" w14:paraId="7D88B254" w14:textId="77777777">
        <w:trPr>
          <w:trHeight w:val="627"/>
        </w:trPr>
        <w:tc>
          <w:tcPr>
            <w:tcW w:w="1055" w:type="dxa"/>
          </w:tcPr>
          <w:p w14:paraId="5355C4B9" w14:textId="77777777" w:rsidR="008C6AA7" w:rsidRDefault="00920F62">
            <w:pPr>
              <w:jc w:val="both"/>
            </w:pPr>
            <w:r>
              <w:t>7/1/26</w:t>
            </w:r>
          </w:p>
        </w:tc>
        <w:tc>
          <w:tcPr>
            <w:tcW w:w="7100" w:type="dxa"/>
          </w:tcPr>
          <w:p w14:paraId="1C68C83F" w14:textId="77777777" w:rsidR="008C6AA7" w:rsidRDefault="00920F62">
            <w:pPr>
              <w:spacing w:line="276" w:lineRule="auto"/>
              <w:rPr>
                <w:b/>
                <w:bCs/>
                <w:u w:val="single"/>
              </w:rPr>
            </w:pPr>
            <w:r>
              <w:rPr>
                <w:b/>
                <w:bCs/>
                <w:u w:val="single"/>
              </w:rPr>
              <w:t>GOVERNANCE STRATEGIC PLAN -INCLUDING GOVERNING BODY SELF</w:t>
            </w:r>
            <w:r>
              <w:rPr>
                <w:rFonts w:ascii="Cambria Math" w:eastAsia="Cambria Math" w:hAnsi="Cambria Math" w:cs="Cambria Math"/>
                <w:b/>
                <w:bCs/>
                <w:u w:val="single"/>
              </w:rPr>
              <w:t>‑</w:t>
            </w:r>
            <w:r>
              <w:rPr>
                <w:b/>
                <w:bCs/>
                <w:u w:val="single"/>
              </w:rPr>
              <w:t>EVALUATION, SKILLS AUDIT &amp; NEXT STEPS (2025–26)</w:t>
            </w:r>
          </w:p>
          <w:p w14:paraId="7AD6E6F5" w14:textId="77777777" w:rsidR="008C6AA7" w:rsidRDefault="00920F62">
            <w:r>
              <w:t>The Chair had produced a document which pulled together the discussions held at the November meeting where Governors had identified strengths and weaknesses in relation to the Ofsted Toolkit for Leadership and Management and had looked at the School Development Plan priorities. From this she had produced a document which set out:</w:t>
            </w:r>
          </w:p>
          <w:p w14:paraId="21674F8C" w14:textId="77777777" w:rsidR="008C6AA7" w:rsidRDefault="00920F62">
            <w:pPr>
              <w:numPr>
                <w:ilvl w:val="0"/>
                <w:numId w:val="1"/>
              </w:numPr>
              <w:pBdr>
                <w:top w:val="nil"/>
                <w:left w:val="nil"/>
                <w:bottom w:val="nil"/>
                <w:right w:val="nil"/>
                <w:between w:val="nil"/>
              </w:pBdr>
              <w:spacing w:line="276" w:lineRule="auto"/>
              <w:rPr>
                <w:color w:val="000000"/>
              </w:rPr>
            </w:pPr>
            <w:r>
              <w:rPr>
                <w:color w:val="000000"/>
              </w:rPr>
              <w:t>Governing Board Self</w:t>
            </w:r>
            <w:r>
              <w:rPr>
                <w:rFonts w:ascii="Cambria Math" w:eastAsia="Cambria Math" w:hAnsi="Cambria Math" w:cs="Cambria Math"/>
                <w:color w:val="000000"/>
              </w:rPr>
              <w:t>‑</w:t>
            </w:r>
            <w:r>
              <w:rPr>
                <w:color w:val="000000"/>
              </w:rPr>
              <w:t>Evaluation (2025–26)</w:t>
            </w:r>
          </w:p>
          <w:p w14:paraId="13638228" w14:textId="77777777" w:rsidR="008C6AA7" w:rsidRDefault="00920F62">
            <w:pPr>
              <w:pBdr>
                <w:top w:val="nil"/>
                <w:left w:val="nil"/>
                <w:bottom w:val="nil"/>
                <w:right w:val="nil"/>
                <w:between w:val="nil"/>
              </w:pBdr>
              <w:spacing w:line="276" w:lineRule="auto"/>
              <w:ind w:left="720"/>
              <w:rPr>
                <w:color w:val="000000"/>
              </w:rPr>
            </w:pPr>
            <w:r>
              <w:rPr>
                <w:color w:val="000000"/>
              </w:rPr>
              <w:lastRenderedPageBreak/>
              <w:t xml:space="preserve"> Purpose: Summarise what is working well, what will be introduced, and what will be streamlined so governance remains strategic, evidence</w:t>
            </w:r>
            <w:r>
              <w:rPr>
                <w:rFonts w:ascii="Cambria Math" w:eastAsia="Cambria Math" w:hAnsi="Cambria Math" w:cs="Cambria Math"/>
                <w:color w:val="000000"/>
              </w:rPr>
              <w:t>‑</w:t>
            </w:r>
            <w:r>
              <w:rPr>
                <w:color w:val="000000"/>
              </w:rPr>
              <w:t xml:space="preserve">based and efficient. This included categories of actions to </w:t>
            </w:r>
          </w:p>
          <w:p w14:paraId="6B84F944" w14:textId="77777777" w:rsidR="008C6AA7" w:rsidRDefault="008C6AA7">
            <w:pPr>
              <w:ind w:left="360"/>
            </w:pPr>
          </w:p>
          <w:p w14:paraId="675BA381" w14:textId="77777777" w:rsidR="008C6AA7" w:rsidRDefault="00920F62">
            <w:pPr>
              <w:numPr>
                <w:ilvl w:val="0"/>
                <w:numId w:val="2"/>
              </w:numPr>
              <w:pBdr>
                <w:top w:val="nil"/>
                <w:left w:val="nil"/>
                <w:bottom w:val="nil"/>
                <w:right w:val="nil"/>
                <w:between w:val="nil"/>
              </w:pBdr>
              <w:spacing w:line="276" w:lineRule="auto"/>
              <w:rPr>
                <w:color w:val="000000"/>
              </w:rPr>
            </w:pPr>
            <w:r>
              <w:rPr>
                <w:color w:val="000000"/>
              </w:rPr>
              <w:t>Continue:</w:t>
            </w:r>
          </w:p>
          <w:p w14:paraId="419C8B2B" w14:textId="77777777" w:rsidR="008C6AA7" w:rsidRDefault="00920F62">
            <w:pPr>
              <w:pBdr>
                <w:top w:val="nil"/>
                <w:left w:val="nil"/>
                <w:bottom w:val="nil"/>
                <w:right w:val="nil"/>
                <w:between w:val="nil"/>
              </w:pBdr>
              <w:spacing w:line="276" w:lineRule="auto"/>
              <w:ind w:left="720"/>
              <w:rPr>
                <w:color w:val="000000"/>
              </w:rPr>
            </w:pPr>
            <w:r>
              <w:rPr>
                <w:color w:val="000000"/>
              </w:rPr>
              <w:t>• Link governor roles &amp; visits with written reports discussed at meetings.</w:t>
            </w:r>
          </w:p>
          <w:p w14:paraId="2D93BB67" w14:textId="77777777" w:rsidR="008C6AA7" w:rsidRDefault="00920F62">
            <w:pPr>
              <w:pBdr>
                <w:top w:val="nil"/>
                <w:left w:val="nil"/>
                <w:bottom w:val="nil"/>
                <w:right w:val="nil"/>
                <w:between w:val="nil"/>
              </w:pBdr>
              <w:spacing w:line="276" w:lineRule="auto"/>
              <w:ind w:left="720"/>
              <w:rPr>
                <w:color w:val="000000"/>
              </w:rPr>
            </w:pPr>
            <w:r>
              <w:rPr>
                <w:color w:val="000000"/>
              </w:rPr>
              <w:t>• Half</w:t>
            </w:r>
            <w:r>
              <w:rPr>
                <w:rFonts w:ascii="Cambria Math" w:eastAsia="Cambria Math" w:hAnsi="Cambria Math" w:cs="Cambria Math"/>
                <w:color w:val="000000"/>
              </w:rPr>
              <w:t>‑</w:t>
            </w:r>
            <w:r>
              <w:rPr>
                <w:color w:val="000000"/>
              </w:rPr>
              <w:t>termly Chair–Headteacher check</w:t>
            </w:r>
            <w:r>
              <w:rPr>
                <w:rFonts w:ascii="Cambria Math" w:eastAsia="Cambria Math" w:hAnsi="Cambria Math" w:cs="Cambria Math"/>
                <w:color w:val="000000"/>
              </w:rPr>
              <w:t>‑</w:t>
            </w:r>
            <w:r>
              <w:rPr>
                <w:color w:val="000000"/>
              </w:rPr>
              <w:t>ins.</w:t>
            </w:r>
          </w:p>
          <w:p w14:paraId="17891C89" w14:textId="77777777" w:rsidR="008C6AA7" w:rsidRDefault="00920F62">
            <w:pPr>
              <w:pBdr>
                <w:top w:val="nil"/>
                <w:left w:val="nil"/>
                <w:bottom w:val="nil"/>
                <w:right w:val="nil"/>
                <w:between w:val="nil"/>
              </w:pBdr>
              <w:spacing w:line="276" w:lineRule="auto"/>
              <w:ind w:left="720"/>
              <w:rPr>
                <w:color w:val="000000"/>
              </w:rPr>
            </w:pPr>
            <w:r>
              <w:rPr>
                <w:color w:val="000000"/>
              </w:rPr>
              <w:t>• Headteacher written report three times per year.</w:t>
            </w:r>
          </w:p>
          <w:p w14:paraId="02187D81" w14:textId="77777777" w:rsidR="008C6AA7" w:rsidRDefault="00920F62">
            <w:pPr>
              <w:pBdr>
                <w:top w:val="nil"/>
                <w:left w:val="nil"/>
                <w:bottom w:val="nil"/>
                <w:right w:val="nil"/>
                <w:between w:val="nil"/>
              </w:pBdr>
              <w:spacing w:line="276" w:lineRule="auto"/>
              <w:ind w:left="720"/>
              <w:rPr>
                <w:color w:val="000000"/>
              </w:rPr>
            </w:pPr>
            <w:r>
              <w:rPr>
                <w:color w:val="000000"/>
              </w:rPr>
              <w:t>• SEND &amp; inclusion monitoring; embed new systems across the year.</w:t>
            </w:r>
          </w:p>
          <w:p w14:paraId="00936727" w14:textId="77777777" w:rsidR="008C6AA7" w:rsidRDefault="00920F62">
            <w:pPr>
              <w:pBdr>
                <w:top w:val="nil"/>
                <w:left w:val="nil"/>
                <w:bottom w:val="nil"/>
                <w:right w:val="nil"/>
                <w:between w:val="nil"/>
              </w:pBdr>
              <w:spacing w:line="276" w:lineRule="auto"/>
              <w:ind w:left="720"/>
              <w:rPr>
                <w:color w:val="000000"/>
              </w:rPr>
            </w:pPr>
            <w:r>
              <w:rPr>
                <w:color w:val="000000"/>
              </w:rPr>
              <w:t>• Current meeting structure with regular report</w:t>
            </w:r>
            <w:r>
              <w:rPr>
                <w:rFonts w:ascii="Cambria Math" w:eastAsia="Cambria Math" w:hAnsi="Cambria Math" w:cs="Cambria Math"/>
                <w:color w:val="000000"/>
              </w:rPr>
              <w:t>‑</w:t>
            </w:r>
            <w:r>
              <w:rPr>
                <w:color w:val="000000"/>
              </w:rPr>
              <w:t>back from link governors.</w:t>
            </w:r>
          </w:p>
          <w:p w14:paraId="31E8F9DF" w14:textId="77777777" w:rsidR="008C6AA7" w:rsidRDefault="00920F62">
            <w:pPr>
              <w:pBdr>
                <w:top w:val="nil"/>
                <w:left w:val="nil"/>
                <w:bottom w:val="nil"/>
                <w:right w:val="nil"/>
                <w:between w:val="nil"/>
              </w:pBdr>
              <w:spacing w:line="276" w:lineRule="auto"/>
              <w:ind w:left="720"/>
              <w:rPr>
                <w:color w:val="000000"/>
              </w:rPr>
            </w:pPr>
            <w:r>
              <w:rPr>
                <w:color w:val="000000"/>
              </w:rPr>
              <w:t>• Governor induction (school visit, Chair meeting, NGA training).</w:t>
            </w:r>
          </w:p>
          <w:p w14:paraId="51C69B0C" w14:textId="77777777" w:rsidR="008C6AA7" w:rsidRDefault="00920F62">
            <w:pPr>
              <w:numPr>
                <w:ilvl w:val="0"/>
                <w:numId w:val="2"/>
              </w:numPr>
              <w:pBdr>
                <w:top w:val="nil"/>
                <w:left w:val="nil"/>
                <w:bottom w:val="nil"/>
                <w:right w:val="nil"/>
                <w:between w:val="nil"/>
              </w:pBdr>
              <w:spacing w:line="276" w:lineRule="auto"/>
              <w:rPr>
                <w:color w:val="000000"/>
              </w:rPr>
            </w:pPr>
            <w:r>
              <w:rPr>
                <w:color w:val="000000"/>
              </w:rPr>
              <w:t xml:space="preserve"> Start</w:t>
            </w:r>
          </w:p>
          <w:p w14:paraId="4B370D83" w14:textId="77777777" w:rsidR="008C6AA7" w:rsidRDefault="00920F62">
            <w:pPr>
              <w:pBdr>
                <w:top w:val="nil"/>
                <w:left w:val="nil"/>
                <w:bottom w:val="nil"/>
                <w:right w:val="nil"/>
                <w:between w:val="nil"/>
              </w:pBdr>
              <w:spacing w:line="276" w:lineRule="auto"/>
              <w:ind w:left="720"/>
              <w:rPr>
                <w:color w:val="000000"/>
              </w:rPr>
            </w:pPr>
            <w:r>
              <w:rPr>
                <w:color w:val="000000"/>
              </w:rPr>
              <w:t>• Data</w:t>
            </w:r>
            <w:r>
              <w:rPr>
                <w:rFonts w:ascii="Cambria Math" w:eastAsia="Cambria Math" w:hAnsi="Cambria Math" w:cs="Cambria Math"/>
                <w:color w:val="000000"/>
              </w:rPr>
              <w:t>‑</w:t>
            </w:r>
            <w:r>
              <w:rPr>
                <w:color w:val="000000"/>
              </w:rPr>
              <w:t>rich HT reporting including inclusion data.</w:t>
            </w:r>
          </w:p>
          <w:p w14:paraId="1A0E3D33" w14:textId="77777777" w:rsidR="008C6AA7" w:rsidRDefault="00920F62">
            <w:pPr>
              <w:pBdr>
                <w:top w:val="nil"/>
                <w:left w:val="nil"/>
                <w:bottom w:val="nil"/>
                <w:right w:val="nil"/>
                <w:between w:val="nil"/>
              </w:pBdr>
              <w:spacing w:line="276" w:lineRule="auto"/>
              <w:ind w:left="720"/>
              <w:rPr>
                <w:color w:val="000000"/>
              </w:rPr>
            </w:pPr>
            <w:r>
              <w:rPr>
                <w:color w:val="000000"/>
              </w:rPr>
              <w:t>• Implement staff wellbeing survey.</w:t>
            </w:r>
          </w:p>
          <w:p w14:paraId="2F4E8281" w14:textId="77777777" w:rsidR="008C6AA7" w:rsidRDefault="00920F62">
            <w:pPr>
              <w:pBdr>
                <w:top w:val="nil"/>
                <w:left w:val="nil"/>
                <w:bottom w:val="nil"/>
                <w:right w:val="nil"/>
                <w:between w:val="nil"/>
              </w:pBdr>
              <w:spacing w:line="276" w:lineRule="auto"/>
              <w:ind w:left="720"/>
              <w:rPr>
                <w:color w:val="000000"/>
              </w:rPr>
            </w:pPr>
            <w:r>
              <w:rPr>
                <w:color w:val="000000"/>
              </w:rPr>
              <w:t>• SIP reported three times a year with RAG</w:t>
            </w:r>
            <w:r>
              <w:rPr>
                <w:rFonts w:ascii="Cambria Math" w:eastAsia="Cambria Math" w:hAnsi="Cambria Math" w:cs="Cambria Math"/>
                <w:color w:val="000000"/>
              </w:rPr>
              <w:t>‑</w:t>
            </w:r>
            <w:r>
              <w:rPr>
                <w:color w:val="000000"/>
              </w:rPr>
              <w:t>rating.</w:t>
            </w:r>
          </w:p>
          <w:p w14:paraId="71F15272" w14:textId="77777777" w:rsidR="008C6AA7" w:rsidRDefault="00920F62">
            <w:pPr>
              <w:pBdr>
                <w:top w:val="nil"/>
                <w:left w:val="nil"/>
                <w:bottom w:val="nil"/>
                <w:right w:val="nil"/>
                <w:between w:val="nil"/>
              </w:pBdr>
              <w:spacing w:line="276" w:lineRule="auto"/>
              <w:ind w:left="720"/>
              <w:rPr>
                <w:color w:val="000000"/>
              </w:rPr>
            </w:pPr>
            <w:r>
              <w:rPr>
                <w:color w:val="000000"/>
              </w:rPr>
              <w:t>• Monitor impact of staff CPD (teaching, curriculum, SEND, inclusion).</w:t>
            </w:r>
          </w:p>
          <w:p w14:paraId="51F4D979" w14:textId="77777777" w:rsidR="008C6AA7" w:rsidRDefault="00920F62">
            <w:pPr>
              <w:pBdr>
                <w:top w:val="nil"/>
                <w:left w:val="nil"/>
                <w:bottom w:val="nil"/>
                <w:right w:val="nil"/>
                <w:between w:val="nil"/>
              </w:pBdr>
              <w:spacing w:line="276" w:lineRule="auto"/>
              <w:ind w:left="720"/>
              <w:rPr>
                <w:color w:val="000000"/>
              </w:rPr>
            </w:pPr>
            <w:r>
              <w:rPr>
                <w:color w:val="000000"/>
              </w:rPr>
              <w:t>• Increase focus on inclusion data for evidence</w:t>
            </w:r>
            <w:r>
              <w:rPr>
                <w:rFonts w:ascii="Cambria Math" w:eastAsia="Cambria Math" w:hAnsi="Cambria Math" w:cs="Cambria Math"/>
                <w:color w:val="000000"/>
              </w:rPr>
              <w:t>‑</w:t>
            </w:r>
            <w:r>
              <w:rPr>
                <w:color w:val="000000"/>
              </w:rPr>
              <w:t>led challenge.</w:t>
            </w:r>
          </w:p>
          <w:p w14:paraId="3947CCC0" w14:textId="77777777" w:rsidR="008C6AA7" w:rsidRDefault="00920F62">
            <w:pPr>
              <w:pBdr>
                <w:top w:val="nil"/>
                <w:left w:val="nil"/>
                <w:bottom w:val="nil"/>
                <w:right w:val="nil"/>
                <w:between w:val="nil"/>
              </w:pBdr>
              <w:spacing w:line="276" w:lineRule="auto"/>
              <w:ind w:left="720"/>
              <w:rPr>
                <w:color w:val="000000"/>
              </w:rPr>
            </w:pPr>
            <w:r>
              <w:rPr>
                <w:color w:val="000000"/>
              </w:rPr>
              <w:t>• Agenda items annotated with relevant statutory duties.</w:t>
            </w:r>
          </w:p>
          <w:p w14:paraId="1286BAC5" w14:textId="77777777" w:rsidR="008C6AA7" w:rsidRDefault="00920F62">
            <w:pPr>
              <w:pBdr>
                <w:top w:val="nil"/>
                <w:left w:val="nil"/>
                <w:bottom w:val="nil"/>
                <w:right w:val="nil"/>
                <w:between w:val="nil"/>
              </w:pBdr>
              <w:spacing w:line="276" w:lineRule="auto"/>
              <w:ind w:left="720"/>
              <w:rPr>
                <w:color w:val="000000"/>
              </w:rPr>
            </w:pPr>
            <w:r>
              <w:rPr>
                <w:color w:val="000000"/>
              </w:rPr>
              <w:t>• Systematic use of pupil, parent and staff voice.</w:t>
            </w:r>
          </w:p>
          <w:p w14:paraId="55B7C2F3" w14:textId="77777777" w:rsidR="008C6AA7" w:rsidRDefault="00920F62">
            <w:pPr>
              <w:pBdr>
                <w:top w:val="nil"/>
                <w:left w:val="nil"/>
                <w:bottom w:val="nil"/>
                <w:right w:val="nil"/>
                <w:between w:val="nil"/>
              </w:pBdr>
              <w:spacing w:line="276" w:lineRule="auto"/>
              <w:ind w:left="720"/>
              <w:rPr>
                <w:color w:val="000000"/>
              </w:rPr>
            </w:pPr>
            <w:r>
              <w:rPr>
                <w:color w:val="000000"/>
              </w:rPr>
              <w:t>• Create visit feedback loop (visit → discussion → staff → next visit).</w:t>
            </w:r>
          </w:p>
          <w:p w14:paraId="05BEC4A4" w14:textId="77777777" w:rsidR="008C6AA7" w:rsidRDefault="00920F62">
            <w:pPr>
              <w:pBdr>
                <w:top w:val="nil"/>
                <w:left w:val="nil"/>
                <w:bottom w:val="nil"/>
                <w:right w:val="nil"/>
                <w:between w:val="nil"/>
              </w:pBdr>
              <w:spacing w:line="276" w:lineRule="auto"/>
              <w:ind w:left="720"/>
              <w:rPr>
                <w:color w:val="000000"/>
              </w:rPr>
            </w:pPr>
            <w:r>
              <w:rPr>
                <w:color w:val="000000"/>
              </w:rPr>
              <w:t>• Evaluate link roles for impact; align with Ofsted framework.</w:t>
            </w:r>
          </w:p>
          <w:p w14:paraId="028A6B53" w14:textId="77777777" w:rsidR="008C6AA7" w:rsidRDefault="00920F62">
            <w:pPr>
              <w:numPr>
                <w:ilvl w:val="0"/>
                <w:numId w:val="2"/>
              </w:numPr>
              <w:pBdr>
                <w:top w:val="nil"/>
                <w:left w:val="nil"/>
                <w:bottom w:val="nil"/>
                <w:right w:val="nil"/>
                <w:between w:val="nil"/>
              </w:pBdr>
              <w:spacing w:line="276" w:lineRule="auto"/>
              <w:rPr>
                <w:color w:val="000000"/>
              </w:rPr>
            </w:pPr>
            <w:r>
              <w:rPr>
                <w:color w:val="000000"/>
              </w:rPr>
              <w:t xml:space="preserve">Reduce/Stop. </w:t>
            </w:r>
          </w:p>
          <w:p w14:paraId="1343F4EB" w14:textId="77777777" w:rsidR="008C6AA7" w:rsidRDefault="00920F62">
            <w:pPr>
              <w:numPr>
                <w:ilvl w:val="0"/>
                <w:numId w:val="3"/>
              </w:numPr>
              <w:pBdr>
                <w:top w:val="nil"/>
                <w:left w:val="nil"/>
                <w:bottom w:val="nil"/>
                <w:right w:val="nil"/>
                <w:between w:val="nil"/>
              </w:pBdr>
              <w:spacing w:line="276" w:lineRule="auto"/>
              <w:rPr>
                <w:color w:val="000000"/>
              </w:rPr>
            </w:pPr>
            <w:r>
              <w:rPr>
                <w:color w:val="000000"/>
              </w:rPr>
              <w:t>Move new classroom build updates to a pre-meeting.</w:t>
            </w:r>
          </w:p>
          <w:p w14:paraId="3117A3D5" w14:textId="77777777" w:rsidR="008C6AA7" w:rsidRDefault="00920F62">
            <w:pPr>
              <w:numPr>
                <w:ilvl w:val="0"/>
                <w:numId w:val="2"/>
              </w:numPr>
              <w:pBdr>
                <w:top w:val="nil"/>
                <w:left w:val="nil"/>
                <w:bottom w:val="nil"/>
                <w:right w:val="nil"/>
                <w:between w:val="nil"/>
              </w:pBdr>
              <w:spacing w:line="276" w:lineRule="auto"/>
              <w:rPr>
                <w:color w:val="000000"/>
              </w:rPr>
            </w:pPr>
            <w:r>
              <w:rPr>
                <w:color w:val="000000"/>
              </w:rPr>
              <w:t>Milestones, Ownership and Evidence of Impact</w:t>
            </w:r>
          </w:p>
          <w:p w14:paraId="72F4DF4B" w14:textId="77777777" w:rsidR="008C6AA7" w:rsidRDefault="00920F62">
            <w:r>
              <w:t>Governors highlighted the following:</w:t>
            </w:r>
          </w:p>
          <w:p w14:paraId="372733F0"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The need to improve input from stakeholders </w:t>
            </w:r>
            <w:proofErr w:type="gramStart"/>
            <w:r>
              <w:rPr>
                <w:color w:val="000000"/>
              </w:rPr>
              <w:t>including:</w:t>
            </w:r>
            <w:proofErr w:type="gramEnd"/>
            <w:r>
              <w:rPr>
                <w:color w:val="000000"/>
              </w:rPr>
              <w:t xml:space="preserve"> pupils, parents and the local community.</w:t>
            </w:r>
          </w:p>
          <w:p w14:paraId="7600430B"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Ofsted was asking for more input from pupils and parents in relation to SEND, appropriate questions should be added to surveys. </w:t>
            </w:r>
          </w:p>
          <w:p w14:paraId="0318FA6E"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The Head suggested the questions Ofsted used during inspections in relation to </w:t>
            </w:r>
            <w:proofErr w:type="gramStart"/>
            <w:r>
              <w:rPr>
                <w:color w:val="000000"/>
              </w:rPr>
              <w:t>gathering</w:t>
            </w:r>
            <w:proofErr w:type="gramEnd"/>
            <w:r>
              <w:rPr>
                <w:color w:val="000000"/>
              </w:rPr>
              <w:t xml:space="preserve"> Parental views could form the framework for a School led questionnaire; however this could include more opportunity for comments to be added. It was felt that this would complement the “snapshot” parental data collected by Ofsted at Inspections. WH had experience of drawing up questionnaires/Surveys and offered to help the Head with this. </w:t>
            </w:r>
          </w:p>
          <w:p w14:paraId="704C0422"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Pupil voice could form a part of Monitoring Visits conducted by Governors. </w:t>
            </w:r>
          </w:p>
          <w:p w14:paraId="2F4772B5"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The Head noted that Years 2 and 6 were about to take part in a North Yorkshire-wide survey on Wellbeing; the anonymised results </w:t>
            </w:r>
            <w:r>
              <w:rPr>
                <w:color w:val="000000"/>
              </w:rPr>
              <w:lastRenderedPageBreak/>
              <w:t xml:space="preserve">were shared with the </w:t>
            </w:r>
            <w:proofErr w:type="gramStart"/>
            <w:r>
              <w:rPr>
                <w:color w:val="000000"/>
              </w:rPr>
              <w:t>School</w:t>
            </w:r>
            <w:proofErr w:type="gramEnd"/>
            <w:r>
              <w:rPr>
                <w:color w:val="000000"/>
              </w:rPr>
              <w:t xml:space="preserve">, as well as being incorporated into the NY Plan. </w:t>
            </w:r>
          </w:p>
          <w:p w14:paraId="630858F4"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The importance of feedback “loops” for staff when Governors conducted Monitoring was discussed. It was important to assess the impact of the visits. Pupil and Staff feedback on the visits would be of value. Any Action Points identified during visits needed to be followed up with staff.</w:t>
            </w:r>
          </w:p>
          <w:p w14:paraId="52496241"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It was important that visits were documented and shared with staff and other Governors. Some Governors sent “follow up” emails to staff after their visits; this could be a useful record.</w:t>
            </w:r>
          </w:p>
          <w:p w14:paraId="644B3ABE"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There was a discussion about the option of voice recording discussions with pupils (although this would need parental consent); these could be transcribed by AI without the need for the “questioner” to be distracted with having to write notes. </w:t>
            </w:r>
          </w:p>
          <w:p w14:paraId="351970C7"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The Monitoring Visits could also be a useful check that policies were being implemented or promised actions were being implemented. </w:t>
            </w:r>
          </w:p>
          <w:p w14:paraId="2C084F65"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The Impact of Monitoring Visits could form part of the reporting mechanism at the end of each year. </w:t>
            </w:r>
          </w:p>
          <w:p w14:paraId="55DAAC02"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Milestones – there would be a move to data-driven quantitative reporting. Data would be reported in the HT report using a variety of data sources </w:t>
            </w:r>
            <w:proofErr w:type="gramStart"/>
            <w:r>
              <w:rPr>
                <w:color w:val="000000"/>
              </w:rPr>
              <w:t>including:</w:t>
            </w:r>
            <w:proofErr w:type="gramEnd"/>
            <w:r>
              <w:rPr>
                <w:color w:val="000000"/>
              </w:rPr>
              <w:t xml:space="preserve"> attainment and progress, CPOMs, parental surveys, inclusion and SEN data. </w:t>
            </w:r>
          </w:p>
          <w:p w14:paraId="4105AC28"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Surveys of parents could take place at Parents Evenings, using paper questionnaires to fill in while waiting/at the end of the session. </w:t>
            </w:r>
          </w:p>
          <w:p w14:paraId="11AA55CC" w14:textId="77777777" w:rsidR="008C6AA7" w:rsidRDefault="00920F62">
            <w:pPr>
              <w:numPr>
                <w:ilvl w:val="0"/>
                <w:numId w:val="3"/>
              </w:numPr>
              <w:pBdr>
                <w:top w:val="nil"/>
                <w:left w:val="nil"/>
                <w:bottom w:val="nil"/>
                <w:right w:val="nil"/>
                <w:between w:val="nil"/>
              </w:pBdr>
              <w:spacing w:line="276" w:lineRule="auto"/>
              <w:ind w:left="673" w:hanging="567"/>
              <w:rPr>
                <w:color w:val="000000"/>
              </w:rPr>
            </w:pPr>
            <w:r>
              <w:rPr>
                <w:color w:val="000000"/>
              </w:rPr>
              <w:t xml:space="preserve">Monitoring/Link Governor meetings may be too regular on a Termly basis for some topics. However, these could include “Book reviews” which wouldn’t be as time consuming for staff. Health and Safety checks had to be termly. </w:t>
            </w:r>
          </w:p>
          <w:p w14:paraId="4EAA2FBA" w14:textId="77777777" w:rsidR="008C6AA7" w:rsidRDefault="00920F62">
            <w:pPr>
              <w:numPr>
                <w:ilvl w:val="0"/>
                <w:numId w:val="1"/>
              </w:numPr>
              <w:pBdr>
                <w:top w:val="nil"/>
                <w:left w:val="nil"/>
                <w:bottom w:val="nil"/>
                <w:right w:val="nil"/>
                <w:between w:val="nil"/>
              </w:pBdr>
              <w:spacing w:line="276" w:lineRule="auto"/>
              <w:rPr>
                <w:color w:val="000000"/>
              </w:rPr>
            </w:pPr>
            <w:r>
              <w:rPr>
                <w:color w:val="000000"/>
              </w:rPr>
              <w:t>Skills Audit Snapshot &amp; Development Plan (2025–26)</w:t>
            </w:r>
          </w:p>
          <w:p w14:paraId="71F5CA62" w14:textId="77777777" w:rsidR="008C6AA7" w:rsidRDefault="008C6AA7">
            <w:pPr>
              <w:ind w:left="673"/>
            </w:pPr>
          </w:p>
          <w:p w14:paraId="7D620D4E" w14:textId="77777777" w:rsidR="008C6AA7" w:rsidRDefault="00920F62">
            <w:pPr>
              <w:ind w:left="673"/>
            </w:pPr>
            <w:r>
              <w:t xml:space="preserve">The Chair’s report included details of skills which required development, strengths and priorities. These had been woven into the Training and Development Plan. </w:t>
            </w:r>
          </w:p>
          <w:p w14:paraId="35A56558" w14:textId="77777777" w:rsidR="008C6AA7" w:rsidRDefault="008C6AA7"/>
          <w:p w14:paraId="252DAC20" w14:textId="77777777" w:rsidR="008C6AA7" w:rsidRDefault="00920F62">
            <w:pPr>
              <w:numPr>
                <w:ilvl w:val="0"/>
                <w:numId w:val="1"/>
              </w:numPr>
              <w:pBdr>
                <w:top w:val="nil"/>
                <w:left w:val="nil"/>
                <w:bottom w:val="nil"/>
                <w:right w:val="nil"/>
                <w:between w:val="nil"/>
              </w:pBdr>
              <w:spacing w:line="276" w:lineRule="auto"/>
              <w:rPr>
                <w:color w:val="000000"/>
              </w:rPr>
            </w:pPr>
            <w:r>
              <w:rPr>
                <w:color w:val="000000"/>
              </w:rPr>
              <w:t>Training &amp; Development Plan (light</w:t>
            </w:r>
            <w:r>
              <w:rPr>
                <w:rFonts w:ascii="Cambria Math" w:eastAsia="Cambria Math" w:hAnsi="Cambria Math" w:cs="Cambria Math"/>
                <w:color w:val="000000"/>
              </w:rPr>
              <w:t>‑</w:t>
            </w:r>
            <w:r>
              <w:rPr>
                <w:color w:val="000000"/>
              </w:rPr>
              <w:t>touch, high</w:t>
            </w:r>
            <w:r>
              <w:rPr>
                <w:rFonts w:ascii="Cambria Math" w:eastAsia="Cambria Math" w:hAnsi="Cambria Math" w:cs="Cambria Math"/>
                <w:color w:val="000000"/>
              </w:rPr>
              <w:t>‑</w:t>
            </w:r>
            <w:r>
              <w:rPr>
                <w:color w:val="000000"/>
              </w:rPr>
              <w:t>impact)</w:t>
            </w:r>
          </w:p>
          <w:p w14:paraId="64310238" w14:textId="77777777" w:rsidR="008C6AA7" w:rsidRDefault="008C6AA7">
            <w:pPr>
              <w:ind w:left="673"/>
            </w:pPr>
          </w:p>
          <w:p w14:paraId="472EF9D5" w14:textId="77777777" w:rsidR="008C6AA7" w:rsidRDefault="00920F62">
            <w:pPr>
              <w:ind w:left="673"/>
            </w:pPr>
            <w:r>
              <w:t>A Governor thanked the Chair for her work on this and felt it was useful to be reminded about the training they were required to complete that term.</w:t>
            </w:r>
          </w:p>
          <w:p w14:paraId="703331E6" w14:textId="77777777" w:rsidR="008C6AA7" w:rsidRDefault="008C6AA7">
            <w:pPr>
              <w:ind w:left="673"/>
            </w:pPr>
          </w:p>
          <w:p w14:paraId="770E365E" w14:textId="77777777" w:rsidR="008C6AA7" w:rsidRDefault="00920F62">
            <w:pPr>
              <w:ind w:left="673"/>
            </w:pPr>
            <w:r>
              <w:t>Some of the training would be delivered in person by School Staff or Governors and some was online through the NGA (National Governance Association).</w:t>
            </w:r>
          </w:p>
          <w:p w14:paraId="7748B10D" w14:textId="77777777" w:rsidR="008C6AA7" w:rsidRDefault="008C6AA7"/>
        </w:tc>
        <w:tc>
          <w:tcPr>
            <w:tcW w:w="1665" w:type="dxa"/>
          </w:tcPr>
          <w:p w14:paraId="3ABD3822" w14:textId="77777777" w:rsidR="008C6AA7" w:rsidRDefault="008C6AA7">
            <w:pPr>
              <w:jc w:val="both"/>
            </w:pPr>
          </w:p>
          <w:p w14:paraId="081F464C" w14:textId="77777777" w:rsidR="008C6AA7" w:rsidRDefault="008C6AA7">
            <w:pPr>
              <w:jc w:val="both"/>
            </w:pPr>
          </w:p>
          <w:p w14:paraId="32D89233" w14:textId="77777777" w:rsidR="008C6AA7" w:rsidRDefault="008C6AA7">
            <w:pPr>
              <w:jc w:val="both"/>
            </w:pPr>
          </w:p>
          <w:p w14:paraId="396D7808" w14:textId="77777777" w:rsidR="008C6AA7" w:rsidRDefault="008C6AA7">
            <w:pPr>
              <w:jc w:val="both"/>
            </w:pPr>
          </w:p>
          <w:p w14:paraId="37A2AC04" w14:textId="77777777" w:rsidR="008C6AA7" w:rsidRDefault="008C6AA7">
            <w:pPr>
              <w:jc w:val="both"/>
            </w:pPr>
          </w:p>
          <w:p w14:paraId="76ADD883" w14:textId="77777777" w:rsidR="008C6AA7" w:rsidRDefault="008C6AA7">
            <w:pPr>
              <w:jc w:val="both"/>
            </w:pPr>
          </w:p>
          <w:p w14:paraId="0658093D" w14:textId="77777777" w:rsidR="008C6AA7" w:rsidRDefault="008C6AA7">
            <w:pPr>
              <w:jc w:val="both"/>
            </w:pPr>
          </w:p>
          <w:p w14:paraId="7A670F25" w14:textId="77777777" w:rsidR="008C6AA7" w:rsidRDefault="008C6AA7">
            <w:pPr>
              <w:jc w:val="both"/>
            </w:pPr>
          </w:p>
          <w:p w14:paraId="5EBD022A" w14:textId="77777777" w:rsidR="008C6AA7" w:rsidRDefault="008C6AA7">
            <w:pPr>
              <w:jc w:val="both"/>
            </w:pPr>
          </w:p>
          <w:p w14:paraId="1408EBB0" w14:textId="77777777" w:rsidR="008C6AA7" w:rsidRDefault="008C6AA7">
            <w:pPr>
              <w:jc w:val="both"/>
            </w:pPr>
          </w:p>
          <w:p w14:paraId="35467E07" w14:textId="77777777" w:rsidR="008C6AA7" w:rsidRDefault="008C6AA7">
            <w:pPr>
              <w:jc w:val="both"/>
            </w:pPr>
          </w:p>
          <w:p w14:paraId="6C5DAA22" w14:textId="77777777" w:rsidR="008C6AA7" w:rsidRDefault="008C6AA7">
            <w:pPr>
              <w:jc w:val="both"/>
            </w:pPr>
          </w:p>
          <w:p w14:paraId="6054C127" w14:textId="77777777" w:rsidR="008C6AA7" w:rsidRDefault="008C6AA7">
            <w:pPr>
              <w:jc w:val="both"/>
            </w:pPr>
          </w:p>
          <w:p w14:paraId="2E82D71A" w14:textId="77777777" w:rsidR="008C6AA7" w:rsidRDefault="008C6AA7">
            <w:pPr>
              <w:jc w:val="both"/>
            </w:pPr>
          </w:p>
          <w:p w14:paraId="6C82C36E" w14:textId="77777777" w:rsidR="008C6AA7" w:rsidRDefault="008C6AA7">
            <w:pPr>
              <w:jc w:val="both"/>
            </w:pPr>
          </w:p>
          <w:p w14:paraId="6F903BA2" w14:textId="77777777" w:rsidR="008C6AA7" w:rsidRDefault="008C6AA7">
            <w:pPr>
              <w:jc w:val="both"/>
            </w:pPr>
          </w:p>
          <w:p w14:paraId="0B4CAC9E" w14:textId="77777777" w:rsidR="008C6AA7" w:rsidRDefault="00920F62">
            <w:pPr>
              <w:jc w:val="both"/>
            </w:pPr>
            <w:r>
              <w:t xml:space="preserve">Actions in the document to be taken forward by the Chair and agenda items noted by the Clerk. </w:t>
            </w:r>
          </w:p>
          <w:p w14:paraId="1786D921" w14:textId="77777777" w:rsidR="008C6AA7" w:rsidRDefault="008C6AA7">
            <w:pPr>
              <w:jc w:val="both"/>
            </w:pPr>
          </w:p>
          <w:p w14:paraId="2B449584" w14:textId="77777777" w:rsidR="008C6AA7" w:rsidRDefault="008C6AA7">
            <w:pPr>
              <w:jc w:val="both"/>
            </w:pPr>
          </w:p>
          <w:p w14:paraId="0128AA38" w14:textId="77777777" w:rsidR="008C6AA7" w:rsidRDefault="008C6AA7">
            <w:pPr>
              <w:jc w:val="both"/>
            </w:pPr>
          </w:p>
          <w:p w14:paraId="1016E1D7" w14:textId="77777777" w:rsidR="008C6AA7" w:rsidRDefault="008C6AA7">
            <w:pPr>
              <w:jc w:val="both"/>
            </w:pPr>
          </w:p>
          <w:p w14:paraId="58E2B11F" w14:textId="77777777" w:rsidR="008C6AA7" w:rsidRDefault="008C6AA7">
            <w:pPr>
              <w:jc w:val="both"/>
            </w:pPr>
          </w:p>
          <w:p w14:paraId="0BB1EA90" w14:textId="77777777" w:rsidR="008C6AA7" w:rsidRDefault="008C6AA7">
            <w:pPr>
              <w:jc w:val="both"/>
            </w:pPr>
          </w:p>
          <w:p w14:paraId="43804E82" w14:textId="77777777" w:rsidR="008C6AA7" w:rsidRDefault="008C6AA7">
            <w:pPr>
              <w:jc w:val="both"/>
            </w:pPr>
          </w:p>
          <w:p w14:paraId="2C50B3E9" w14:textId="77777777" w:rsidR="008C6AA7" w:rsidRDefault="008C6AA7">
            <w:pPr>
              <w:jc w:val="both"/>
            </w:pPr>
          </w:p>
          <w:p w14:paraId="2F12AD97" w14:textId="77777777" w:rsidR="008C6AA7" w:rsidRDefault="008C6AA7">
            <w:pPr>
              <w:jc w:val="both"/>
            </w:pPr>
          </w:p>
          <w:p w14:paraId="7A9A3951" w14:textId="77777777" w:rsidR="008C6AA7" w:rsidRDefault="008C6AA7">
            <w:pPr>
              <w:jc w:val="both"/>
            </w:pPr>
          </w:p>
          <w:p w14:paraId="0995D2DD" w14:textId="77777777" w:rsidR="008C6AA7" w:rsidRDefault="008C6AA7">
            <w:pPr>
              <w:jc w:val="both"/>
            </w:pPr>
          </w:p>
          <w:p w14:paraId="53C71444" w14:textId="77777777" w:rsidR="008C6AA7" w:rsidRDefault="008C6AA7">
            <w:pPr>
              <w:jc w:val="both"/>
            </w:pPr>
          </w:p>
          <w:p w14:paraId="17616672" w14:textId="77777777" w:rsidR="008C6AA7" w:rsidRDefault="008C6AA7">
            <w:pPr>
              <w:jc w:val="both"/>
            </w:pPr>
          </w:p>
          <w:p w14:paraId="0EA3F2EB" w14:textId="77777777" w:rsidR="008C6AA7" w:rsidRDefault="008C6AA7">
            <w:pPr>
              <w:jc w:val="both"/>
            </w:pPr>
          </w:p>
          <w:p w14:paraId="42AACA22" w14:textId="77777777" w:rsidR="008C6AA7" w:rsidRDefault="008C6AA7">
            <w:pPr>
              <w:jc w:val="both"/>
            </w:pPr>
          </w:p>
          <w:p w14:paraId="2D194D00" w14:textId="77777777" w:rsidR="008C6AA7" w:rsidRDefault="008C6AA7">
            <w:pPr>
              <w:jc w:val="both"/>
            </w:pPr>
          </w:p>
          <w:p w14:paraId="3EABB9E3" w14:textId="77777777" w:rsidR="008C6AA7" w:rsidRDefault="008C6AA7">
            <w:pPr>
              <w:jc w:val="both"/>
            </w:pPr>
          </w:p>
          <w:p w14:paraId="5D071ED7" w14:textId="77777777" w:rsidR="008C6AA7" w:rsidRDefault="008C6AA7">
            <w:pPr>
              <w:jc w:val="both"/>
            </w:pPr>
          </w:p>
          <w:p w14:paraId="75371517" w14:textId="77777777" w:rsidR="008C6AA7" w:rsidRDefault="008C6AA7">
            <w:pPr>
              <w:jc w:val="both"/>
            </w:pPr>
          </w:p>
          <w:p w14:paraId="5D30FE47" w14:textId="77777777" w:rsidR="008C6AA7" w:rsidRDefault="00920F62">
            <w:pPr>
              <w:jc w:val="both"/>
            </w:pPr>
            <w:r>
              <w:t>WH and HP would compile parental survey</w:t>
            </w:r>
          </w:p>
          <w:p w14:paraId="3B97CB6D" w14:textId="77777777" w:rsidR="008C6AA7" w:rsidRDefault="008C6AA7">
            <w:pPr>
              <w:jc w:val="both"/>
            </w:pPr>
          </w:p>
          <w:p w14:paraId="4963E213" w14:textId="77777777" w:rsidR="008C6AA7" w:rsidRDefault="008C6AA7">
            <w:pPr>
              <w:jc w:val="both"/>
            </w:pPr>
          </w:p>
          <w:p w14:paraId="17E4C5B3" w14:textId="77777777" w:rsidR="008C6AA7" w:rsidRDefault="008C6AA7">
            <w:pPr>
              <w:jc w:val="both"/>
            </w:pPr>
          </w:p>
          <w:p w14:paraId="3E8132DA" w14:textId="77777777" w:rsidR="008C6AA7" w:rsidRDefault="00920F62">
            <w:pPr>
              <w:jc w:val="both"/>
            </w:pPr>
            <w:r>
              <w:t>Governors to include Pupil Voice when conducting Monitoring Visits.  (Link Governors)</w:t>
            </w:r>
          </w:p>
        </w:tc>
      </w:tr>
      <w:tr w:rsidR="008C6AA7" w14:paraId="78200A93" w14:textId="77777777">
        <w:trPr>
          <w:trHeight w:val="627"/>
        </w:trPr>
        <w:tc>
          <w:tcPr>
            <w:tcW w:w="1055" w:type="dxa"/>
          </w:tcPr>
          <w:p w14:paraId="002E3841" w14:textId="77777777" w:rsidR="008C6AA7" w:rsidRDefault="00920F62">
            <w:pPr>
              <w:jc w:val="both"/>
            </w:pPr>
            <w:r>
              <w:lastRenderedPageBreak/>
              <w:t>8/1/26</w:t>
            </w:r>
          </w:p>
        </w:tc>
        <w:tc>
          <w:tcPr>
            <w:tcW w:w="7100" w:type="dxa"/>
          </w:tcPr>
          <w:p w14:paraId="0830D348" w14:textId="77777777" w:rsidR="008C6AA7" w:rsidRDefault="00920F62">
            <w:pPr>
              <w:spacing w:line="276" w:lineRule="auto"/>
              <w:rPr>
                <w:b/>
                <w:bCs/>
                <w:u w:val="single"/>
              </w:rPr>
            </w:pPr>
            <w:r>
              <w:rPr>
                <w:b/>
                <w:bCs/>
                <w:u w:val="single"/>
              </w:rPr>
              <w:t xml:space="preserve">LINK GOVERNOR RESPONSIBILITIES: </w:t>
            </w:r>
          </w:p>
          <w:p w14:paraId="54263771" w14:textId="77777777" w:rsidR="008C6AA7" w:rsidRDefault="00920F62">
            <w:pPr>
              <w:spacing w:line="276" w:lineRule="auto"/>
            </w:pPr>
            <w:r>
              <w:t xml:space="preserve">To receive an update on any Link Governor visits since the last meeting </w:t>
            </w:r>
          </w:p>
          <w:p w14:paraId="5929BA70" w14:textId="77777777" w:rsidR="008C6AA7" w:rsidRDefault="00920F62">
            <w:pPr>
              <w:numPr>
                <w:ilvl w:val="0"/>
                <w:numId w:val="4"/>
              </w:numPr>
              <w:pBdr>
                <w:top w:val="nil"/>
                <w:left w:val="nil"/>
                <w:bottom w:val="nil"/>
                <w:right w:val="nil"/>
                <w:between w:val="nil"/>
              </w:pBdr>
              <w:spacing w:line="276" w:lineRule="auto"/>
            </w:pPr>
            <w:r>
              <w:t>Helen Morris – Early Years mark forward</w:t>
            </w:r>
          </w:p>
          <w:p w14:paraId="30E247C9" w14:textId="77777777" w:rsidR="008C6AA7" w:rsidRDefault="00920F62">
            <w:pPr>
              <w:numPr>
                <w:ilvl w:val="0"/>
                <w:numId w:val="4"/>
              </w:numPr>
              <w:pBdr>
                <w:top w:val="nil"/>
                <w:left w:val="nil"/>
                <w:bottom w:val="nil"/>
                <w:right w:val="nil"/>
                <w:between w:val="nil"/>
              </w:pBdr>
              <w:spacing w:line="276" w:lineRule="auto"/>
            </w:pPr>
            <w:r>
              <w:t>Personal Development and Wellbeing – including spiritual development (New Link Needed) – mark forward</w:t>
            </w:r>
          </w:p>
          <w:p w14:paraId="73E8AF7A" w14:textId="77777777" w:rsidR="008C6AA7" w:rsidRDefault="00920F62">
            <w:pPr>
              <w:numPr>
                <w:ilvl w:val="0"/>
                <w:numId w:val="4"/>
              </w:numPr>
              <w:pBdr>
                <w:top w:val="nil"/>
                <w:left w:val="nil"/>
                <w:bottom w:val="nil"/>
                <w:right w:val="nil"/>
                <w:between w:val="nil"/>
              </w:pBdr>
              <w:spacing w:line="276" w:lineRule="auto"/>
            </w:pPr>
            <w:r>
              <w:t>SENCo JRP</w:t>
            </w:r>
          </w:p>
          <w:p w14:paraId="40A0C3C5" w14:textId="77777777" w:rsidR="008C6AA7" w:rsidRDefault="00920F62">
            <w:pPr>
              <w:pBdr>
                <w:top w:val="nil"/>
                <w:left w:val="nil"/>
                <w:bottom w:val="nil"/>
                <w:right w:val="nil"/>
                <w:between w:val="nil"/>
              </w:pBdr>
              <w:spacing w:line="276" w:lineRule="auto"/>
              <w:ind w:left="360"/>
            </w:pPr>
            <w:r>
              <w:t>JRP noted that he had found the NGA training useful and would use their format for Visits in the future.  He was planning another visit this term. He would focus on monitoring the Actions set out in the School Development Plan including:</w:t>
            </w:r>
          </w:p>
          <w:p w14:paraId="72833E7F" w14:textId="77777777" w:rsidR="008C6AA7" w:rsidRDefault="00920F62">
            <w:pPr>
              <w:numPr>
                <w:ilvl w:val="0"/>
                <w:numId w:val="5"/>
              </w:numPr>
              <w:pBdr>
                <w:top w:val="nil"/>
                <w:left w:val="nil"/>
                <w:bottom w:val="nil"/>
                <w:right w:val="nil"/>
                <w:between w:val="nil"/>
              </w:pBdr>
              <w:spacing w:line="276" w:lineRule="auto"/>
              <w:rPr>
                <w:color w:val="000000"/>
              </w:rPr>
            </w:pPr>
            <w:r>
              <w:rPr>
                <w:color w:val="000000"/>
              </w:rPr>
              <w:t>SMART Targets in Learning Plans</w:t>
            </w:r>
          </w:p>
          <w:p w14:paraId="3001777D" w14:textId="77777777" w:rsidR="008C6AA7" w:rsidRDefault="00920F62">
            <w:pPr>
              <w:numPr>
                <w:ilvl w:val="0"/>
                <w:numId w:val="5"/>
              </w:numPr>
              <w:pBdr>
                <w:top w:val="nil"/>
                <w:left w:val="nil"/>
                <w:bottom w:val="nil"/>
                <w:right w:val="nil"/>
                <w:between w:val="nil"/>
              </w:pBdr>
              <w:spacing w:line="276" w:lineRule="auto"/>
              <w:rPr>
                <w:color w:val="000000"/>
              </w:rPr>
            </w:pPr>
            <w:r>
              <w:rPr>
                <w:color w:val="000000"/>
              </w:rPr>
              <w:t>Monitor SEND Interventions</w:t>
            </w:r>
          </w:p>
          <w:p w14:paraId="4351B8DF" w14:textId="77777777" w:rsidR="008C6AA7" w:rsidRDefault="00920F62">
            <w:pPr>
              <w:pBdr>
                <w:top w:val="nil"/>
                <w:left w:val="nil"/>
                <w:bottom w:val="nil"/>
                <w:right w:val="nil"/>
                <w:between w:val="nil"/>
              </w:pBdr>
              <w:ind w:left="357"/>
              <w:rPr>
                <w:b/>
                <w:bCs/>
              </w:rPr>
            </w:pPr>
            <w:r>
              <w:t xml:space="preserve">He would look at progress against targets. </w:t>
            </w:r>
            <w:r>
              <w:rPr>
                <w:b/>
                <w:bCs/>
              </w:rPr>
              <w:t xml:space="preserve">He was aware that many of the targets had already been met at the last monitoring visit and questioned whether there was scope for expanding the targets to be more ambitious; however, he accepted that staff capacity should be </w:t>
            </w:r>
            <w:proofErr w:type="gramStart"/>
            <w:r>
              <w:rPr>
                <w:b/>
                <w:bCs/>
              </w:rPr>
              <w:t>taken into account</w:t>
            </w:r>
            <w:proofErr w:type="gramEnd"/>
            <w:r>
              <w:rPr>
                <w:b/>
                <w:bCs/>
              </w:rPr>
              <w:t xml:space="preserve">. </w:t>
            </w:r>
          </w:p>
          <w:p w14:paraId="312E2146" w14:textId="77777777" w:rsidR="008C6AA7" w:rsidRDefault="008C6AA7">
            <w:pPr>
              <w:pBdr>
                <w:top w:val="nil"/>
                <w:left w:val="nil"/>
                <w:bottom w:val="nil"/>
                <w:right w:val="nil"/>
                <w:between w:val="nil"/>
              </w:pBdr>
              <w:ind w:left="357"/>
            </w:pPr>
          </w:p>
          <w:p w14:paraId="51BF413C" w14:textId="77777777" w:rsidR="008C6AA7" w:rsidRDefault="00920F62">
            <w:pPr>
              <w:pBdr>
                <w:top w:val="nil"/>
                <w:left w:val="nil"/>
                <w:bottom w:val="nil"/>
                <w:right w:val="nil"/>
                <w:between w:val="nil"/>
              </w:pBdr>
              <w:ind w:left="357"/>
            </w:pPr>
            <w:r>
              <w:t xml:space="preserve">He noted that the Ofsted Framework had been published after the Development Plan had been produced; there was scope to adapt targets. The Head explained that the SEF (Self Evaluation Framework) was being drafted currently; a recent staff meeting had looked at the Ofsted Framework and she had used SLTAI (an education focussed AI tool) to identify starting points and suggested next steps. There was an “Inclusion Toolkit for Mainstream Schools” which Governors may find useful. </w:t>
            </w:r>
          </w:p>
          <w:p w14:paraId="31368D97" w14:textId="77777777" w:rsidR="008C6AA7" w:rsidRDefault="008C6AA7">
            <w:pPr>
              <w:pBdr>
                <w:top w:val="nil"/>
                <w:left w:val="nil"/>
                <w:bottom w:val="nil"/>
                <w:right w:val="nil"/>
                <w:between w:val="nil"/>
              </w:pBdr>
            </w:pPr>
          </w:p>
          <w:p w14:paraId="14E297D3" w14:textId="77777777" w:rsidR="008C6AA7" w:rsidRDefault="00920F62">
            <w:pPr>
              <w:numPr>
                <w:ilvl w:val="0"/>
                <w:numId w:val="4"/>
              </w:numPr>
              <w:pBdr>
                <w:top w:val="nil"/>
                <w:left w:val="nil"/>
                <w:bottom w:val="nil"/>
                <w:right w:val="nil"/>
                <w:between w:val="nil"/>
              </w:pBdr>
              <w:spacing w:line="276" w:lineRule="auto"/>
              <w:ind w:left="390" w:hanging="426"/>
              <w:rPr>
                <w:color w:val="000000"/>
              </w:rPr>
            </w:pPr>
            <w:r>
              <w:rPr>
                <w:color w:val="000000"/>
              </w:rPr>
              <w:t>Health and Safety Monitoring</w:t>
            </w:r>
          </w:p>
          <w:p w14:paraId="53E73572" w14:textId="77777777" w:rsidR="008C6AA7" w:rsidRDefault="008C6AA7">
            <w:pPr>
              <w:pBdr>
                <w:top w:val="nil"/>
                <w:left w:val="nil"/>
                <w:bottom w:val="nil"/>
                <w:right w:val="nil"/>
                <w:between w:val="nil"/>
              </w:pBdr>
              <w:spacing w:line="276" w:lineRule="auto"/>
              <w:ind w:left="390"/>
              <w:rPr>
                <w:color w:val="000000"/>
              </w:rPr>
            </w:pPr>
          </w:p>
          <w:p w14:paraId="67FA2E4E" w14:textId="3236E730" w:rsidR="008C6AA7" w:rsidRDefault="00920F62">
            <w:pPr>
              <w:ind w:left="390"/>
            </w:pPr>
            <w:r>
              <w:t>C</w:t>
            </w:r>
            <w:r w:rsidR="004C0EEE">
              <w:t xml:space="preserve">aroline </w:t>
            </w:r>
            <w:r>
              <w:t xml:space="preserve">Allan had met with the Head and NYC Health and Safety Advisor 15 December whilst an audit was completed. A report had been produced which had set out </w:t>
            </w:r>
            <w:proofErr w:type="gramStart"/>
            <w:r>
              <w:t>a number of</w:t>
            </w:r>
            <w:proofErr w:type="gramEnd"/>
            <w:r>
              <w:t xml:space="preserve"> actions. The Head reported that she had already completed a number of these. The Office Manager would be able to assist in addressing some of the actions too. </w:t>
            </w:r>
          </w:p>
          <w:p w14:paraId="03CF42A7" w14:textId="77777777" w:rsidR="008C6AA7" w:rsidRDefault="008C6AA7">
            <w:pPr>
              <w:ind w:left="390"/>
            </w:pPr>
          </w:p>
          <w:p w14:paraId="413CABC1" w14:textId="77777777" w:rsidR="008C6AA7" w:rsidRDefault="00920F62">
            <w:pPr>
              <w:ind w:left="390"/>
            </w:pPr>
            <w:r>
              <w:t xml:space="preserve">CA felt that it was useful to have a comprehensive list of actions.  </w:t>
            </w:r>
          </w:p>
          <w:p w14:paraId="4F95CF99" w14:textId="77777777" w:rsidR="008C6AA7" w:rsidRDefault="008C6AA7"/>
        </w:tc>
        <w:tc>
          <w:tcPr>
            <w:tcW w:w="1665" w:type="dxa"/>
          </w:tcPr>
          <w:p w14:paraId="4149FB2C" w14:textId="77777777" w:rsidR="008C6AA7" w:rsidRDefault="00920F62">
            <w:pPr>
              <w:jc w:val="both"/>
            </w:pPr>
            <w:r>
              <w:t>Early Years m/f to Feb meeting</w:t>
            </w:r>
          </w:p>
          <w:p w14:paraId="4E35919D" w14:textId="77777777" w:rsidR="008C6AA7" w:rsidRDefault="00920F62">
            <w:pPr>
              <w:jc w:val="both"/>
            </w:pPr>
            <w:r>
              <w:t>Personal Development and Wellbeing – new link required – m/f to Feb meeting</w:t>
            </w:r>
          </w:p>
        </w:tc>
      </w:tr>
      <w:tr w:rsidR="008C6AA7" w14:paraId="10C4FAAD" w14:textId="77777777">
        <w:trPr>
          <w:trHeight w:val="627"/>
        </w:trPr>
        <w:tc>
          <w:tcPr>
            <w:tcW w:w="1055" w:type="dxa"/>
          </w:tcPr>
          <w:p w14:paraId="0042A1BE" w14:textId="77777777" w:rsidR="008C6AA7" w:rsidRDefault="00920F62">
            <w:pPr>
              <w:jc w:val="both"/>
            </w:pPr>
            <w:r>
              <w:t>9/1/26</w:t>
            </w:r>
          </w:p>
        </w:tc>
        <w:tc>
          <w:tcPr>
            <w:tcW w:w="7100" w:type="dxa"/>
          </w:tcPr>
          <w:p w14:paraId="17439EB6" w14:textId="77777777" w:rsidR="008C6AA7" w:rsidRDefault="00920F62">
            <w:pPr>
              <w:rPr>
                <w:b/>
                <w:bCs/>
                <w:u w:val="single"/>
              </w:rPr>
            </w:pPr>
            <w:r>
              <w:rPr>
                <w:b/>
                <w:bCs/>
                <w:u w:val="single"/>
              </w:rPr>
              <w:t>SCHOOL IMPROVEMENT</w:t>
            </w:r>
          </w:p>
          <w:p w14:paraId="182C77CD" w14:textId="77777777" w:rsidR="008C6AA7" w:rsidRDefault="00920F62">
            <w:pPr>
              <w:numPr>
                <w:ilvl w:val="0"/>
                <w:numId w:val="6"/>
              </w:numPr>
              <w:pBdr>
                <w:top w:val="nil"/>
                <w:left w:val="nil"/>
                <w:bottom w:val="nil"/>
                <w:right w:val="nil"/>
                <w:between w:val="nil"/>
              </w:pBdr>
              <w:spacing w:line="276" w:lineRule="auto"/>
              <w:rPr>
                <w:color w:val="000000"/>
              </w:rPr>
            </w:pPr>
            <w:r>
              <w:rPr>
                <w:color w:val="000000"/>
              </w:rPr>
              <w:t>How the School uses Data to drive development</w:t>
            </w:r>
          </w:p>
          <w:p w14:paraId="7CFCA07C" w14:textId="77777777" w:rsidR="008C6AA7" w:rsidRDefault="00920F62">
            <w:r>
              <w:t xml:space="preserve">The Head demonstrated the </w:t>
            </w:r>
            <w:r>
              <w:rPr>
                <w:i/>
                <w:iCs/>
              </w:rPr>
              <w:t>Insight</w:t>
            </w:r>
            <w:r>
              <w:t xml:space="preserve"> system used to collect and produce various data sets in School. She showed Governors anonymised data from the system. She noted the following:</w:t>
            </w:r>
          </w:p>
          <w:p w14:paraId="02A59D1C" w14:textId="77777777" w:rsidR="008C6AA7" w:rsidRDefault="00920F62">
            <w:pPr>
              <w:numPr>
                <w:ilvl w:val="0"/>
                <w:numId w:val="6"/>
              </w:numPr>
              <w:pBdr>
                <w:top w:val="nil"/>
                <w:left w:val="nil"/>
                <w:bottom w:val="nil"/>
                <w:right w:val="nil"/>
                <w:between w:val="nil"/>
              </w:pBdr>
              <w:spacing w:line="276" w:lineRule="auto"/>
              <w:rPr>
                <w:color w:val="000000"/>
              </w:rPr>
            </w:pPr>
            <w:r>
              <w:rPr>
                <w:color w:val="000000"/>
              </w:rPr>
              <w:t xml:space="preserve">Data was input for Reading, Writing and Maths on a termly basis. This could be seen for individual children by Teaching Staff. It could also be used to produce filtered data based on Year Groups, SEND, PP, Gender etc. Data was displayed showing a Year Group </w:t>
            </w:r>
            <w:r>
              <w:rPr>
                <w:color w:val="000000"/>
              </w:rPr>
              <w:lastRenderedPageBreak/>
              <w:t xml:space="preserve">percentages for “Week below” “Just below” “Expected” and “Above” for Reading, Writing and Maths. SEN children had different criteria, as they had different targets. Staff could use the system to help identify children who were and were not on track and what additional support they may need. Of course, this information was unlikely to be a surprise to teaching staff. </w:t>
            </w:r>
          </w:p>
          <w:p w14:paraId="2688DB9E" w14:textId="77777777" w:rsidR="008C6AA7" w:rsidRDefault="00920F62">
            <w:pPr>
              <w:numPr>
                <w:ilvl w:val="0"/>
                <w:numId w:val="6"/>
              </w:numPr>
              <w:pBdr>
                <w:top w:val="nil"/>
                <w:left w:val="nil"/>
                <w:bottom w:val="nil"/>
                <w:right w:val="nil"/>
                <w:between w:val="nil"/>
              </w:pBdr>
              <w:spacing w:line="276" w:lineRule="auto"/>
              <w:rPr>
                <w:color w:val="000000"/>
              </w:rPr>
            </w:pPr>
            <w:r>
              <w:rPr>
                <w:color w:val="000000"/>
              </w:rPr>
              <w:t xml:space="preserve">Governors discussed the value of their being presented with data on a more regular basis in future. The Head noted that data about pupils’ progress was the most valuable for Governors to focus on. </w:t>
            </w:r>
          </w:p>
          <w:p w14:paraId="6B5E08D3" w14:textId="77777777" w:rsidR="008C6AA7" w:rsidRDefault="00920F62">
            <w:pPr>
              <w:numPr>
                <w:ilvl w:val="0"/>
                <w:numId w:val="6"/>
              </w:numPr>
              <w:pBdr>
                <w:top w:val="nil"/>
                <w:left w:val="nil"/>
                <w:bottom w:val="nil"/>
                <w:right w:val="nil"/>
                <w:between w:val="nil"/>
              </w:pBdr>
              <w:spacing w:line="276" w:lineRule="auto"/>
              <w:rPr>
                <w:color w:val="000000"/>
              </w:rPr>
            </w:pPr>
            <w:r>
              <w:rPr>
                <w:color w:val="000000"/>
              </w:rPr>
              <w:t xml:space="preserve">A Governor asked whether it was possible to track a particular pupil through their </w:t>
            </w:r>
            <w:proofErr w:type="gramStart"/>
            <w:r>
              <w:rPr>
                <w:color w:val="000000"/>
              </w:rPr>
              <w:t>School</w:t>
            </w:r>
            <w:proofErr w:type="gramEnd"/>
            <w:r>
              <w:rPr>
                <w:color w:val="000000"/>
              </w:rPr>
              <w:t xml:space="preserve"> journey. The Head confirmed that this was possible and could help with Ofsted discussions about individual children’s progress. The Governor felt it would be useful to have Pupil and Parent Voice recorded for those children as well. </w:t>
            </w:r>
          </w:p>
          <w:p w14:paraId="118581FD" w14:textId="77777777" w:rsidR="008C6AA7" w:rsidRDefault="00920F62">
            <w:pPr>
              <w:numPr>
                <w:ilvl w:val="0"/>
                <w:numId w:val="6"/>
              </w:numPr>
              <w:pBdr>
                <w:top w:val="nil"/>
                <w:left w:val="nil"/>
                <w:bottom w:val="nil"/>
                <w:right w:val="nil"/>
                <w:between w:val="nil"/>
              </w:pBdr>
              <w:spacing w:line="276" w:lineRule="auto"/>
              <w:rPr>
                <w:color w:val="000000"/>
              </w:rPr>
            </w:pPr>
            <w:r>
              <w:rPr>
                <w:color w:val="000000"/>
              </w:rPr>
              <w:t xml:space="preserve">Governors felt that it would be useful to see anonymised data on a regular basis. </w:t>
            </w:r>
          </w:p>
        </w:tc>
        <w:tc>
          <w:tcPr>
            <w:tcW w:w="1665" w:type="dxa"/>
          </w:tcPr>
          <w:p w14:paraId="49D879C9" w14:textId="77777777" w:rsidR="008C6AA7" w:rsidRDefault="008C6AA7">
            <w:pPr>
              <w:jc w:val="both"/>
            </w:pPr>
          </w:p>
        </w:tc>
      </w:tr>
      <w:tr w:rsidR="008C6AA7" w14:paraId="58C6AE64" w14:textId="77777777">
        <w:trPr>
          <w:trHeight w:val="627"/>
        </w:trPr>
        <w:tc>
          <w:tcPr>
            <w:tcW w:w="1055" w:type="dxa"/>
          </w:tcPr>
          <w:p w14:paraId="6FD16C7A" w14:textId="77777777" w:rsidR="008C6AA7" w:rsidRDefault="00920F62">
            <w:pPr>
              <w:jc w:val="both"/>
            </w:pPr>
            <w:r>
              <w:t>10/1/26</w:t>
            </w:r>
          </w:p>
        </w:tc>
        <w:tc>
          <w:tcPr>
            <w:tcW w:w="7100" w:type="dxa"/>
          </w:tcPr>
          <w:p w14:paraId="503B75E9" w14:textId="77777777" w:rsidR="008C6AA7" w:rsidRDefault="00920F62">
            <w:pPr>
              <w:rPr>
                <w:b/>
                <w:bCs/>
                <w:u w:val="single"/>
              </w:rPr>
            </w:pPr>
            <w:r>
              <w:rPr>
                <w:b/>
                <w:bCs/>
                <w:u w:val="single"/>
              </w:rPr>
              <w:t>SAFEGUARDING UPDATE</w:t>
            </w:r>
          </w:p>
          <w:p w14:paraId="14275393" w14:textId="77777777" w:rsidR="008C6AA7" w:rsidRDefault="008C6AA7"/>
          <w:p w14:paraId="43BDDF68" w14:textId="77777777" w:rsidR="008C6AA7" w:rsidRDefault="00920F62">
            <w:r>
              <w:t>Governors reviewed the “Safeguarding Radar” to identify the most serious risks in this School. The Head focused on the Contextual Safeguarding Document which looked at risks relevant to the school’s context. This document was shared with Governors on Google Drive.  These included “middle class” risks of masking behaviour, “lack of diversity” and “online safety”</w:t>
            </w:r>
          </w:p>
          <w:p w14:paraId="66306AAD" w14:textId="77777777" w:rsidR="008C6AA7" w:rsidRDefault="00920F62">
            <w:r>
              <w:t>The Head noted that information was shared with Parents regularly about Online Safety via a newsletter.</w:t>
            </w:r>
          </w:p>
          <w:p w14:paraId="6A795D24" w14:textId="77777777" w:rsidR="008C6AA7" w:rsidRDefault="008C6AA7"/>
          <w:p w14:paraId="4CF7164E" w14:textId="77777777" w:rsidR="008C6AA7" w:rsidRDefault="00920F62">
            <w:r>
              <w:t xml:space="preserve">The Chair highlighted the vital role staff and Governors had to play in safeguarding children’s safety. </w:t>
            </w:r>
          </w:p>
        </w:tc>
        <w:tc>
          <w:tcPr>
            <w:tcW w:w="1665" w:type="dxa"/>
          </w:tcPr>
          <w:p w14:paraId="3E1F7B36" w14:textId="77777777" w:rsidR="008C6AA7" w:rsidRDefault="008C6AA7">
            <w:pPr>
              <w:jc w:val="both"/>
            </w:pPr>
          </w:p>
        </w:tc>
      </w:tr>
      <w:tr w:rsidR="008C6AA7" w14:paraId="3EAD6DA1" w14:textId="77777777">
        <w:trPr>
          <w:trHeight w:val="627"/>
        </w:trPr>
        <w:tc>
          <w:tcPr>
            <w:tcW w:w="1055" w:type="dxa"/>
          </w:tcPr>
          <w:p w14:paraId="591D221F" w14:textId="77777777" w:rsidR="008C6AA7" w:rsidRDefault="00920F62">
            <w:pPr>
              <w:jc w:val="both"/>
            </w:pPr>
            <w:r>
              <w:t>11/1/26</w:t>
            </w:r>
          </w:p>
        </w:tc>
        <w:tc>
          <w:tcPr>
            <w:tcW w:w="7100" w:type="dxa"/>
          </w:tcPr>
          <w:p w14:paraId="4DB2D966" w14:textId="77777777" w:rsidR="008C6AA7" w:rsidRDefault="00920F62">
            <w:pPr>
              <w:rPr>
                <w:b/>
                <w:bCs/>
                <w:color w:val="212121"/>
                <w:highlight w:val="white"/>
                <w:u w:val="single"/>
              </w:rPr>
            </w:pPr>
            <w:r>
              <w:rPr>
                <w:b/>
                <w:bCs/>
                <w:color w:val="212121"/>
                <w:highlight w:val="white"/>
                <w:u w:val="single"/>
              </w:rPr>
              <w:t>HEADTEACHER’S REPORT</w:t>
            </w:r>
          </w:p>
          <w:p w14:paraId="614B0B99" w14:textId="77777777" w:rsidR="008C6AA7" w:rsidRDefault="00920F62">
            <w:pPr>
              <w:rPr>
                <w:b/>
                <w:bCs/>
                <w:u w:val="single"/>
              </w:rPr>
            </w:pPr>
            <w:r>
              <w:rPr>
                <w:b/>
                <w:bCs/>
                <w:u w:val="single"/>
              </w:rPr>
              <w:t>BULLYING OR RACIST INCIDENTS REPORT</w:t>
            </w:r>
          </w:p>
          <w:p w14:paraId="1708DBDA" w14:textId="77777777" w:rsidR="008C6AA7" w:rsidRDefault="00920F62">
            <w:r>
              <w:t>There was no written report at this meeting. The Head added that it had been a difficult start to the term and she was grateful to the Chair and Governors for their support</w:t>
            </w:r>
            <w:r>
              <w:rPr>
                <w:i/>
                <w:iCs/>
              </w:rPr>
              <w:t xml:space="preserve">. </w:t>
            </w:r>
            <w:r>
              <w:t xml:space="preserve">She also thanked the Clerk for her support with these meetings. </w:t>
            </w:r>
          </w:p>
          <w:p w14:paraId="49E709EB" w14:textId="77777777" w:rsidR="008C6AA7" w:rsidRDefault="008C6AA7"/>
          <w:p w14:paraId="3F746067" w14:textId="77777777" w:rsidR="008C6AA7" w:rsidRDefault="00920F62">
            <w:pPr>
              <w:rPr>
                <w:b/>
                <w:bCs/>
                <w:u w:val="single"/>
              </w:rPr>
            </w:pPr>
            <w:r>
              <w:t>There were no reports of bullying or racist incidents.</w:t>
            </w:r>
            <w:r>
              <w:rPr>
                <w:b/>
                <w:bCs/>
                <w:u w:val="single"/>
              </w:rPr>
              <w:t xml:space="preserve"> </w:t>
            </w:r>
          </w:p>
        </w:tc>
        <w:tc>
          <w:tcPr>
            <w:tcW w:w="1665" w:type="dxa"/>
          </w:tcPr>
          <w:p w14:paraId="6EA315B3" w14:textId="77777777" w:rsidR="008C6AA7" w:rsidRDefault="008C6AA7">
            <w:pPr>
              <w:jc w:val="both"/>
            </w:pPr>
          </w:p>
          <w:p w14:paraId="01845C68" w14:textId="77777777" w:rsidR="008C6AA7" w:rsidRDefault="008C6AA7">
            <w:pPr>
              <w:jc w:val="both"/>
            </w:pPr>
          </w:p>
          <w:p w14:paraId="4DD9B64E" w14:textId="77777777" w:rsidR="008C6AA7" w:rsidRDefault="008C6AA7">
            <w:pPr>
              <w:jc w:val="both"/>
            </w:pPr>
          </w:p>
          <w:p w14:paraId="3433B4D7" w14:textId="77777777" w:rsidR="008C6AA7" w:rsidRDefault="00920F62">
            <w:pPr>
              <w:jc w:val="both"/>
            </w:pPr>
            <w:r>
              <w:t xml:space="preserve"> </w:t>
            </w:r>
          </w:p>
        </w:tc>
      </w:tr>
      <w:tr w:rsidR="008C6AA7" w14:paraId="7B52DBBB" w14:textId="77777777">
        <w:trPr>
          <w:trHeight w:val="1181"/>
        </w:trPr>
        <w:tc>
          <w:tcPr>
            <w:tcW w:w="1055" w:type="dxa"/>
          </w:tcPr>
          <w:p w14:paraId="1E5384F2" w14:textId="77777777" w:rsidR="008C6AA7" w:rsidRDefault="00920F62">
            <w:pPr>
              <w:jc w:val="both"/>
            </w:pPr>
            <w:r>
              <w:t>12/1/26</w:t>
            </w:r>
          </w:p>
        </w:tc>
        <w:tc>
          <w:tcPr>
            <w:tcW w:w="7100" w:type="dxa"/>
          </w:tcPr>
          <w:p w14:paraId="051FE806" w14:textId="77777777" w:rsidR="008C6AA7" w:rsidRDefault="00920F62">
            <w:pPr>
              <w:rPr>
                <w:b/>
                <w:bCs/>
                <w:u w:val="single"/>
              </w:rPr>
            </w:pPr>
            <w:r>
              <w:rPr>
                <w:b/>
                <w:bCs/>
                <w:u w:val="single"/>
              </w:rPr>
              <w:t>NEW CLASSROOM FUNDING UPDATE</w:t>
            </w:r>
          </w:p>
          <w:p w14:paraId="3414D2D2" w14:textId="77777777" w:rsidR="008C6AA7" w:rsidRDefault="008C6AA7">
            <w:pPr>
              <w:rPr>
                <w:b/>
                <w:bCs/>
                <w:u w:val="single"/>
              </w:rPr>
            </w:pPr>
          </w:p>
          <w:p w14:paraId="1DE89550" w14:textId="77777777" w:rsidR="008C6AA7" w:rsidRDefault="00920F62">
            <w:r>
              <w:t xml:space="preserve">Governors had met prior to the meeting for an update. </w:t>
            </w:r>
          </w:p>
        </w:tc>
        <w:tc>
          <w:tcPr>
            <w:tcW w:w="1665" w:type="dxa"/>
          </w:tcPr>
          <w:p w14:paraId="7EB4DB6D" w14:textId="77777777" w:rsidR="008C6AA7" w:rsidRDefault="008C6AA7">
            <w:pPr>
              <w:jc w:val="both"/>
            </w:pPr>
          </w:p>
        </w:tc>
      </w:tr>
      <w:tr w:rsidR="008C6AA7" w14:paraId="127E5C54" w14:textId="77777777">
        <w:trPr>
          <w:trHeight w:val="2247"/>
        </w:trPr>
        <w:tc>
          <w:tcPr>
            <w:tcW w:w="1055" w:type="dxa"/>
          </w:tcPr>
          <w:p w14:paraId="34C48DF2" w14:textId="77777777" w:rsidR="008C6AA7" w:rsidRDefault="00920F62">
            <w:pPr>
              <w:jc w:val="both"/>
            </w:pPr>
            <w:r>
              <w:lastRenderedPageBreak/>
              <w:t>13/1/26</w:t>
            </w:r>
          </w:p>
        </w:tc>
        <w:tc>
          <w:tcPr>
            <w:tcW w:w="7100" w:type="dxa"/>
          </w:tcPr>
          <w:p w14:paraId="73863DE0" w14:textId="77777777" w:rsidR="008C6AA7" w:rsidRDefault="00920F62">
            <w:pPr>
              <w:rPr>
                <w:b/>
                <w:bCs/>
                <w:u w:val="single"/>
              </w:rPr>
            </w:pPr>
            <w:r>
              <w:rPr>
                <w:b/>
                <w:bCs/>
                <w:u w:val="single"/>
              </w:rPr>
              <w:t>PUPIL PREMIUM AND SPORTS PREMIUM</w:t>
            </w:r>
          </w:p>
          <w:p w14:paraId="0000A6BA" w14:textId="77777777" w:rsidR="008C6AA7" w:rsidRDefault="008C6AA7">
            <w:pPr>
              <w:rPr>
                <w:b/>
                <w:bCs/>
                <w:u w:val="single"/>
              </w:rPr>
            </w:pPr>
          </w:p>
          <w:p w14:paraId="3408D3DC" w14:textId="77777777" w:rsidR="008C6AA7" w:rsidRDefault="00920F62">
            <w:r>
              <w:rPr>
                <w:b/>
                <w:bCs/>
              </w:rPr>
              <w:t xml:space="preserve">A Governor queried why the Sports Premium report wasn’t on the School Website. </w:t>
            </w:r>
            <w:r>
              <w:t>The Head explained that due to an oversight the report hadn’t been downloaded from the DfE webpage in the timeframe allowed; she had requested a copy of the downloaded document and this would be added to the School Webpage when it was available.</w:t>
            </w:r>
          </w:p>
        </w:tc>
        <w:tc>
          <w:tcPr>
            <w:tcW w:w="1665" w:type="dxa"/>
          </w:tcPr>
          <w:p w14:paraId="51B471CB" w14:textId="77777777" w:rsidR="008C6AA7" w:rsidRDefault="008C6AA7">
            <w:pPr>
              <w:jc w:val="both"/>
            </w:pPr>
          </w:p>
        </w:tc>
      </w:tr>
      <w:tr w:rsidR="008C6AA7" w14:paraId="1208791B" w14:textId="77777777">
        <w:trPr>
          <w:trHeight w:val="845"/>
        </w:trPr>
        <w:tc>
          <w:tcPr>
            <w:tcW w:w="1055" w:type="dxa"/>
          </w:tcPr>
          <w:p w14:paraId="14A8C55B" w14:textId="77777777" w:rsidR="008C6AA7" w:rsidRDefault="00920F62">
            <w:pPr>
              <w:jc w:val="both"/>
            </w:pPr>
            <w:r>
              <w:t>14/1/26</w:t>
            </w:r>
          </w:p>
        </w:tc>
        <w:tc>
          <w:tcPr>
            <w:tcW w:w="7100" w:type="dxa"/>
          </w:tcPr>
          <w:p w14:paraId="29A7E86F" w14:textId="77777777" w:rsidR="008C6AA7" w:rsidRDefault="00920F62">
            <w:pPr>
              <w:rPr>
                <w:b/>
                <w:bCs/>
                <w:u w:val="single"/>
              </w:rPr>
            </w:pPr>
            <w:r>
              <w:rPr>
                <w:b/>
                <w:bCs/>
                <w:u w:val="single"/>
              </w:rPr>
              <w:t>POLICY REVIEWS</w:t>
            </w:r>
          </w:p>
          <w:p w14:paraId="298CC2E4" w14:textId="77777777" w:rsidR="008C6AA7" w:rsidRDefault="00920F62">
            <w:r>
              <w:rPr>
                <w:b/>
                <w:bCs/>
              </w:rPr>
              <w:t xml:space="preserve">Governors questioned whether the “Work Related Stress” survey mentioned in the Policy would be circulated to Staff.  </w:t>
            </w:r>
            <w:r>
              <w:t xml:space="preserve">CA said that this was a requirement of the Health and Safety Audit. The Head explained that the HSE document would be used. </w:t>
            </w:r>
          </w:p>
          <w:p w14:paraId="181D7322" w14:textId="77777777" w:rsidR="008C6AA7" w:rsidRDefault="00920F62">
            <w:r>
              <w:t>Agreed that the following Policies were agreed:</w:t>
            </w:r>
          </w:p>
          <w:p w14:paraId="3CD68BB6" w14:textId="77777777" w:rsidR="008C6AA7" w:rsidRDefault="00920F62">
            <w:pPr>
              <w:numPr>
                <w:ilvl w:val="0"/>
                <w:numId w:val="7"/>
              </w:numPr>
              <w:pBdr>
                <w:top w:val="nil"/>
                <w:left w:val="nil"/>
                <w:bottom w:val="nil"/>
                <w:right w:val="nil"/>
                <w:between w:val="nil"/>
              </w:pBdr>
              <w:spacing w:line="276" w:lineRule="auto"/>
              <w:rPr>
                <w:color w:val="000000"/>
              </w:rPr>
            </w:pPr>
            <w:r>
              <w:rPr>
                <w:color w:val="000000"/>
              </w:rPr>
              <w:t>Work Related Stress and Wellbeing</w:t>
            </w:r>
          </w:p>
          <w:p w14:paraId="0DBA8CFA" w14:textId="77777777" w:rsidR="008C6AA7" w:rsidRDefault="00920F62">
            <w:pPr>
              <w:numPr>
                <w:ilvl w:val="0"/>
                <w:numId w:val="7"/>
              </w:numPr>
              <w:pBdr>
                <w:top w:val="nil"/>
                <w:left w:val="nil"/>
                <w:bottom w:val="nil"/>
                <w:right w:val="nil"/>
                <w:between w:val="nil"/>
              </w:pBdr>
              <w:spacing w:line="276" w:lineRule="auto"/>
              <w:rPr>
                <w:color w:val="000000"/>
              </w:rPr>
            </w:pPr>
            <w:r>
              <w:rPr>
                <w:color w:val="000000"/>
              </w:rPr>
              <w:t>School Medical Policy</w:t>
            </w:r>
          </w:p>
          <w:p w14:paraId="48BF0DB7" w14:textId="77777777" w:rsidR="008C6AA7" w:rsidRDefault="00920F62">
            <w:pPr>
              <w:numPr>
                <w:ilvl w:val="0"/>
                <w:numId w:val="7"/>
              </w:numPr>
              <w:pBdr>
                <w:top w:val="nil"/>
                <w:left w:val="nil"/>
                <w:bottom w:val="nil"/>
                <w:right w:val="nil"/>
                <w:between w:val="nil"/>
              </w:pBdr>
              <w:spacing w:line="276" w:lineRule="auto"/>
              <w:rPr>
                <w:color w:val="000000"/>
              </w:rPr>
            </w:pPr>
            <w:r>
              <w:rPr>
                <w:color w:val="000000"/>
              </w:rPr>
              <w:t>Emergency Plan</w:t>
            </w:r>
          </w:p>
          <w:p w14:paraId="647DF67A" w14:textId="77777777" w:rsidR="008C6AA7" w:rsidRDefault="008C6AA7">
            <w:pPr>
              <w:rPr>
                <w:b/>
                <w:bCs/>
              </w:rPr>
            </w:pPr>
          </w:p>
        </w:tc>
        <w:tc>
          <w:tcPr>
            <w:tcW w:w="1665" w:type="dxa"/>
          </w:tcPr>
          <w:p w14:paraId="4F658DB9" w14:textId="77777777" w:rsidR="008C6AA7" w:rsidRDefault="008C6AA7">
            <w:pPr>
              <w:jc w:val="both"/>
            </w:pPr>
          </w:p>
          <w:p w14:paraId="05FABF2A" w14:textId="77777777" w:rsidR="008C6AA7" w:rsidRDefault="008C6AA7">
            <w:pPr>
              <w:jc w:val="both"/>
            </w:pPr>
          </w:p>
          <w:p w14:paraId="7F845046" w14:textId="77777777" w:rsidR="008C6AA7" w:rsidRDefault="008C6AA7">
            <w:pPr>
              <w:jc w:val="both"/>
            </w:pPr>
          </w:p>
        </w:tc>
      </w:tr>
      <w:tr w:rsidR="008C6AA7" w14:paraId="7D1201D6" w14:textId="77777777">
        <w:trPr>
          <w:trHeight w:val="721"/>
        </w:trPr>
        <w:tc>
          <w:tcPr>
            <w:tcW w:w="1055" w:type="dxa"/>
          </w:tcPr>
          <w:p w14:paraId="6A1AB508" w14:textId="77777777" w:rsidR="008C6AA7" w:rsidRDefault="00920F62">
            <w:r>
              <w:t>15/1/26</w:t>
            </w:r>
          </w:p>
          <w:p w14:paraId="1D9FE4E7" w14:textId="77777777" w:rsidR="008C6AA7" w:rsidRDefault="00920F62">
            <w:pPr>
              <w:jc w:val="both"/>
            </w:pPr>
            <w:r>
              <w:tab/>
            </w:r>
          </w:p>
        </w:tc>
        <w:tc>
          <w:tcPr>
            <w:tcW w:w="7100" w:type="dxa"/>
          </w:tcPr>
          <w:p w14:paraId="1A1D2219" w14:textId="77777777" w:rsidR="008C6AA7" w:rsidRDefault="00920F62">
            <w:pPr>
              <w:rPr>
                <w:b/>
                <w:bCs/>
                <w:u w:val="single"/>
              </w:rPr>
            </w:pPr>
            <w:r>
              <w:rPr>
                <w:b/>
                <w:bCs/>
                <w:u w:val="single"/>
              </w:rPr>
              <w:t>EXTERNAL REVIEWS</w:t>
            </w:r>
          </w:p>
          <w:p w14:paraId="6AB1EB0D" w14:textId="77777777" w:rsidR="008C6AA7" w:rsidRDefault="00920F62">
            <w:pPr>
              <w:rPr>
                <w:b/>
                <w:bCs/>
              </w:rPr>
            </w:pPr>
            <w:r>
              <w:rPr>
                <w:b/>
                <w:bCs/>
              </w:rPr>
              <w:t xml:space="preserve">These reports were confidential. </w:t>
            </w:r>
          </w:p>
          <w:p w14:paraId="469346FC" w14:textId="77777777" w:rsidR="008C6AA7" w:rsidRDefault="00920F62">
            <w:r>
              <w:t xml:space="preserve">The following External Reviews were reported on: </w:t>
            </w:r>
          </w:p>
          <w:p w14:paraId="1B1715A7" w14:textId="77777777" w:rsidR="008C6AA7" w:rsidRDefault="00920F62">
            <w:pPr>
              <w:numPr>
                <w:ilvl w:val="0"/>
                <w:numId w:val="8"/>
              </w:numPr>
            </w:pPr>
            <w:r>
              <w:t xml:space="preserve"> Safeguarding – SEA (Senior Education Advisor) report – the Chair had attended the visit. </w:t>
            </w:r>
          </w:p>
          <w:p w14:paraId="5FA674EB" w14:textId="77777777" w:rsidR="008C6AA7" w:rsidRDefault="00920F62">
            <w:pPr>
              <w:numPr>
                <w:ilvl w:val="0"/>
                <w:numId w:val="8"/>
              </w:numPr>
            </w:pPr>
            <w:r>
              <w:t>Attendance- SEA report – this wasn’t on Google Drive so would be re-circulated to Governors</w:t>
            </w:r>
          </w:p>
          <w:p w14:paraId="0FE03FA1" w14:textId="77777777" w:rsidR="008C6AA7" w:rsidRDefault="00920F62">
            <w:pPr>
              <w:numPr>
                <w:ilvl w:val="0"/>
                <w:numId w:val="8"/>
              </w:numPr>
            </w:pPr>
            <w:r>
              <w:t>Health and Safety Audit</w:t>
            </w:r>
          </w:p>
          <w:p w14:paraId="28F5B851" w14:textId="77777777" w:rsidR="008C6AA7" w:rsidRDefault="00920F62">
            <w:r>
              <w:rPr>
                <w:b/>
                <w:bCs/>
              </w:rPr>
              <w:t xml:space="preserve"> </w:t>
            </w:r>
          </w:p>
        </w:tc>
        <w:tc>
          <w:tcPr>
            <w:tcW w:w="1665" w:type="dxa"/>
          </w:tcPr>
          <w:p w14:paraId="75ACB112" w14:textId="77777777" w:rsidR="008C6AA7" w:rsidRDefault="00920F62">
            <w:pPr>
              <w:jc w:val="both"/>
            </w:pPr>
            <w:r>
              <w:t>Attendance SEA report re-</w:t>
            </w:r>
            <w:proofErr w:type="gramStart"/>
            <w:r>
              <w:t>circulate</w:t>
            </w:r>
            <w:proofErr w:type="gramEnd"/>
            <w:r>
              <w:t xml:space="preserve"> to Governors (Head)</w:t>
            </w:r>
          </w:p>
        </w:tc>
      </w:tr>
      <w:tr w:rsidR="008C6AA7" w14:paraId="6515B8DA" w14:textId="77777777">
        <w:trPr>
          <w:trHeight w:val="721"/>
        </w:trPr>
        <w:tc>
          <w:tcPr>
            <w:tcW w:w="1055" w:type="dxa"/>
          </w:tcPr>
          <w:p w14:paraId="36DD6A26" w14:textId="77777777" w:rsidR="008C6AA7" w:rsidRDefault="00920F62">
            <w:pPr>
              <w:jc w:val="both"/>
            </w:pPr>
            <w:r>
              <w:t>16/1/26</w:t>
            </w:r>
          </w:p>
        </w:tc>
        <w:tc>
          <w:tcPr>
            <w:tcW w:w="7100" w:type="dxa"/>
          </w:tcPr>
          <w:p w14:paraId="673E13F0" w14:textId="77777777" w:rsidR="008C6AA7" w:rsidRDefault="00920F62">
            <w:pPr>
              <w:spacing w:after="200" w:line="276" w:lineRule="auto"/>
              <w:rPr>
                <w:b/>
                <w:bCs/>
                <w:u w:val="single"/>
              </w:rPr>
            </w:pPr>
            <w:r>
              <w:rPr>
                <w:b/>
                <w:bCs/>
                <w:u w:val="single"/>
              </w:rPr>
              <w:t>RESOURCES – BUDGET MONITORING REPORT</w:t>
            </w:r>
          </w:p>
          <w:p w14:paraId="538FB9C0" w14:textId="77777777" w:rsidR="008C6AA7" w:rsidRDefault="00920F62">
            <w:pPr>
              <w:spacing w:after="200" w:line="276" w:lineRule="auto"/>
            </w:pPr>
            <w:r>
              <w:t xml:space="preserve">The Budget Monitoring reports from December had been circulated to Governors. The March FGB would focus on Finance. </w:t>
            </w:r>
          </w:p>
        </w:tc>
        <w:tc>
          <w:tcPr>
            <w:tcW w:w="1665" w:type="dxa"/>
          </w:tcPr>
          <w:p w14:paraId="4BD5D33D" w14:textId="77777777" w:rsidR="008C6AA7" w:rsidRDefault="008C6AA7">
            <w:pPr>
              <w:jc w:val="both"/>
            </w:pPr>
          </w:p>
        </w:tc>
      </w:tr>
      <w:tr w:rsidR="008C6AA7" w14:paraId="0928074F" w14:textId="77777777">
        <w:trPr>
          <w:trHeight w:val="136"/>
        </w:trPr>
        <w:tc>
          <w:tcPr>
            <w:tcW w:w="1055" w:type="dxa"/>
          </w:tcPr>
          <w:p w14:paraId="0D618067" w14:textId="77777777" w:rsidR="008C6AA7" w:rsidRDefault="00920F62">
            <w:pPr>
              <w:jc w:val="both"/>
            </w:pPr>
            <w:r>
              <w:t>17/1/26</w:t>
            </w:r>
          </w:p>
        </w:tc>
        <w:tc>
          <w:tcPr>
            <w:tcW w:w="7100" w:type="dxa"/>
          </w:tcPr>
          <w:p w14:paraId="7087B6E6" w14:textId="77777777" w:rsidR="008C6AA7" w:rsidRDefault="00920F62">
            <w:pPr>
              <w:rPr>
                <w:b/>
                <w:bCs/>
                <w:u w:val="single"/>
              </w:rPr>
            </w:pPr>
            <w:r>
              <w:rPr>
                <w:b/>
                <w:bCs/>
                <w:u w:val="single"/>
              </w:rPr>
              <w:t>SCHOOL IMPROVEMENT- ATTENDANCE SUMMARY REPORTS</w:t>
            </w:r>
          </w:p>
          <w:p w14:paraId="21807A56" w14:textId="77777777" w:rsidR="008C6AA7" w:rsidRDefault="008C6AA7">
            <w:pPr>
              <w:rPr>
                <w:b/>
                <w:bCs/>
                <w:u w:val="single"/>
              </w:rPr>
            </w:pPr>
          </w:p>
          <w:p w14:paraId="58E1F48E" w14:textId="77777777" w:rsidR="008C6AA7" w:rsidRDefault="00920F62">
            <w:r>
              <w:t xml:space="preserve">The Head provided </w:t>
            </w:r>
            <w:proofErr w:type="gramStart"/>
            <w:r>
              <w:t>a brief summary</w:t>
            </w:r>
            <w:proofErr w:type="gramEnd"/>
            <w:r>
              <w:t xml:space="preserve"> of the position on Attendance. </w:t>
            </w:r>
          </w:p>
          <w:p w14:paraId="6F6FD814" w14:textId="77777777" w:rsidR="008C6AA7" w:rsidRDefault="008C6AA7"/>
        </w:tc>
        <w:tc>
          <w:tcPr>
            <w:tcW w:w="1665" w:type="dxa"/>
          </w:tcPr>
          <w:p w14:paraId="30C17812" w14:textId="77777777" w:rsidR="008C6AA7" w:rsidRDefault="008C6AA7">
            <w:pPr>
              <w:jc w:val="both"/>
            </w:pPr>
          </w:p>
        </w:tc>
      </w:tr>
      <w:tr w:rsidR="008C6AA7" w14:paraId="42B3B371" w14:textId="77777777">
        <w:trPr>
          <w:trHeight w:val="627"/>
        </w:trPr>
        <w:tc>
          <w:tcPr>
            <w:tcW w:w="1055" w:type="dxa"/>
          </w:tcPr>
          <w:p w14:paraId="5FAD2116" w14:textId="77777777" w:rsidR="008C6AA7" w:rsidRDefault="00920F62">
            <w:pPr>
              <w:jc w:val="both"/>
            </w:pPr>
            <w:r>
              <w:t>18/1/26</w:t>
            </w:r>
          </w:p>
        </w:tc>
        <w:tc>
          <w:tcPr>
            <w:tcW w:w="7100" w:type="dxa"/>
          </w:tcPr>
          <w:p w14:paraId="0FDB3C76" w14:textId="77777777" w:rsidR="008C6AA7" w:rsidRDefault="00920F62">
            <w:pPr>
              <w:spacing w:line="276" w:lineRule="auto"/>
              <w:rPr>
                <w:b/>
                <w:bCs/>
                <w:u w:val="single"/>
              </w:rPr>
            </w:pPr>
            <w:r>
              <w:rPr>
                <w:b/>
                <w:bCs/>
                <w:u w:val="single"/>
              </w:rPr>
              <w:t>PERFORMANCE MANAGEMENT REVIEW OF THE HEADTEACHER</w:t>
            </w:r>
          </w:p>
          <w:p w14:paraId="68AB2AD2" w14:textId="77777777" w:rsidR="008C6AA7" w:rsidRDefault="008C6AA7">
            <w:pPr>
              <w:spacing w:line="276" w:lineRule="auto"/>
              <w:rPr>
                <w:b/>
                <w:bCs/>
                <w:u w:val="single"/>
              </w:rPr>
            </w:pPr>
          </w:p>
          <w:p w14:paraId="09969DB9" w14:textId="77777777" w:rsidR="008C6AA7" w:rsidRDefault="00920F62">
            <w:pPr>
              <w:spacing w:line="276" w:lineRule="auto"/>
            </w:pPr>
            <w:r>
              <w:t xml:space="preserve">The Chair confirmed that she and TC had completed the HT Review that day, with the LA representative. A confidential report was given. </w:t>
            </w:r>
          </w:p>
          <w:p w14:paraId="722D771B" w14:textId="77777777" w:rsidR="008C6AA7" w:rsidRDefault="008C6AA7">
            <w:pPr>
              <w:spacing w:line="276" w:lineRule="auto"/>
            </w:pPr>
          </w:p>
          <w:p w14:paraId="553F29CA" w14:textId="77777777" w:rsidR="008C6AA7" w:rsidRDefault="00920F62">
            <w:pPr>
              <w:spacing w:line="276" w:lineRule="auto"/>
            </w:pPr>
            <w:r>
              <w:t xml:space="preserve">TC asked the Clerk to check whether the panel should include the Chair and Vice Chair, as the LA representative had advised against this for future years. </w:t>
            </w:r>
          </w:p>
          <w:p w14:paraId="73330245" w14:textId="77777777" w:rsidR="008C6AA7" w:rsidRDefault="008C6AA7">
            <w:pPr>
              <w:rPr>
                <w:b/>
                <w:bCs/>
              </w:rPr>
            </w:pPr>
          </w:p>
        </w:tc>
        <w:tc>
          <w:tcPr>
            <w:tcW w:w="1665" w:type="dxa"/>
          </w:tcPr>
          <w:p w14:paraId="06EB13BF" w14:textId="77777777" w:rsidR="008C6AA7" w:rsidRDefault="008C6AA7">
            <w:pPr>
              <w:jc w:val="both"/>
            </w:pPr>
          </w:p>
          <w:p w14:paraId="03613179" w14:textId="77777777" w:rsidR="008C6AA7" w:rsidRDefault="00920F62">
            <w:pPr>
              <w:jc w:val="both"/>
            </w:pPr>
            <w:r>
              <w:t xml:space="preserve">Clerk to check on Panel membership. </w:t>
            </w:r>
          </w:p>
        </w:tc>
      </w:tr>
      <w:tr w:rsidR="008C6AA7" w14:paraId="5CDD5473" w14:textId="77777777">
        <w:trPr>
          <w:trHeight w:val="627"/>
        </w:trPr>
        <w:tc>
          <w:tcPr>
            <w:tcW w:w="1055" w:type="dxa"/>
          </w:tcPr>
          <w:p w14:paraId="02F7D0A5" w14:textId="77777777" w:rsidR="008C6AA7" w:rsidRDefault="00920F62">
            <w:pPr>
              <w:jc w:val="both"/>
            </w:pPr>
            <w:r>
              <w:t>19/1/26</w:t>
            </w:r>
          </w:p>
        </w:tc>
        <w:tc>
          <w:tcPr>
            <w:tcW w:w="7100" w:type="dxa"/>
          </w:tcPr>
          <w:p w14:paraId="780BEE34" w14:textId="77777777" w:rsidR="008C6AA7" w:rsidRDefault="00920F62">
            <w:pPr>
              <w:spacing w:after="200" w:line="276" w:lineRule="auto"/>
              <w:rPr>
                <w:b/>
                <w:bCs/>
                <w:u w:val="single"/>
              </w:rPr>
            </w:pPr>
            <w:r>
              <w:rPr>
                <w:b/>
                <w:bCs/>
                <w:u w:val="single"/>
              </w:rPr>
              <w:t>GOVERNOR VACANCIES AND SUCCESSION PLANNING</w:t>
            </w:r>
          </w:p>
          <w:p w14:paraId="7CBE3DCC" w14:textId="77777777" w:rsidR="008C6AA7" w:rsidRDefault="00920F62">
            <w:pPr>
              <w:numPr>
                <w:ilvl w:val="0"/>
                <w:numId w:val="9"/>
              </w:numPr>
              <w:pBdr>
                <w:top w:val="nil"/>
                <w:left w:val="nil"/>
                <w:bottom w:val="nil"/>
                <w:right w:val="nil"/>
                <w:between w:val="nil"/>
              </w:pBdr>
              <w:spacing w:after="200" w:line="276" w:lineRule="auto"/>
              <w:rPr>
                <w:color w:val="000000"/>
              </w:rPr>
            </w:pPr>
            <w:r>
              <w:rPr>
                <w:color w:val="000000"/>
              </w:rPr>
              <w:lastRenderedPageBreak/>
              <w:t>Vacancies: Foundation PCC vacancy</w:t>
            </w:r>
          </w:p>
          <w:p w14:paraId="2955A416" w14:textId="77777777" w:rsidR="008C6AA7" w:rsidRDefault="00920F62">
            <w:pPr>
              <w:numPr>
                <w:ilvl w:val="0"/>
                <w:numId w:val="9"/>
              </w:numPr>
              <w:pBdr>
                <w:top w:val="nil"/>
                <w:left w:val="nil"/>
                <w:bottom w:val="nil"/>
                <w:right w:val="nil"/>
                <w:between w:val="nil"/>
              </w:pBdr>
              <w:spacing w:after="200" w:line="276" w:lineRule="auto"/>
              <w:rPr>
                <w:color w:val="000000"/>
              </w:rPr>
            </w:pPr>
            <w:r>
              <w:rPr>
                <w:color w:val="424242"/>
              </w:rPr>
              <w:t>Rename Pupil Discipline Committee to Governing Board Disciplinary Committee (new guidance) – this was agreed</w:t>
            </w:r>
          </w:p>
        </w:tc>
        <w:tc>
          <w:tcPr>
            <w:tcW w:w="1665" w:type="dxa"/>
          </w:tcPr>
          <w:p w14:paraId="5584A5E6" w14:textId="77777777" w:rsidR="008C6AA7" w:rsidRDefault="00920F62">
            <w:pPr>
              <w:jc w:val="both"/>
            </w:pPr>
            <w:r>
              <w:lastRenderedPageBreak/>
              <w:t>m/f PCC vacancy</w:t>
            </w:r>
          </w:p>
        </w:tc>
      </w:tr>
      <w:tr w:rsidR="008C6AA7" w14:paraId="12FC797A" w14:textId="77777777">
        <w:trPr>
          <w:trHeight w:val="627"/>
        </w:trPr>
        <w:tc>
          <w:tcPr>
            <w:tcW w:w="1055" w:type="dxa"/>
          </w:tcPr>
          <w:p w14:paraId="31FDAF32" w14:textId="77777777" w:rsidR="008C6AA7" w:rsidRDefault="00920F62">
            <w:pPr>
              <w:jc w:val="both"/>
            </w:pPr>
            <w:r>
              <w:t>20/1/26</w:t>
            </w:r>
          </w:p>
        </w:tc>
        <w:tc>
          <w:tcPr>
            <w:tcW w:w="7100" w:type="dxa"/>
          </w:tcPr>
          <w:p w14:paraId="6C36EED2" w14:textId="77777777" w:rsidR="008C6AA7" w:rsidRDefault="00920F62">
            <w:pPr>
              <w:rPr>
                <w:b/>
                <w:bCs/>
                <w:u w:val="single"/>
              </w:rPr>
            </w:pPr>
            <w:r>
              <w:rPr>
                <w:b/>
                <w:bCs/>
                <w:u w:val="single"/>
              </w:rPr>
              <w:t>GOVERNOR TRAINING AND INDUCTION</w:t>
            </w:r>
          </w:p>
          <w:p w14:paraId="1274F071" w14:textId="77777777" w:rsidR="008C6AA7" w:rsidRDefault="008C6AA7">
            <w:pPr>
              <w:rPr>
                <w:b/>
                <w:bCs/>
                <w:u w:val="single"/>
              </w:rPr>
            </w:pPr>
          </w:p>
          <w:p w14:paraId="2B38E629" w14:textId="77777777" w:rsidR="008C6AA7" w:rsidRDefault="00920F62">
            <w:pPr>
              <w:pBdr>
                <w:top w:val="nil"/>
                <w:left w:val="nil"/>
                <w:bottom w:val="nil"/>
                <w:right w:val="nil"/>
                <w:between w:val="nil"/>
              </w:pBdr>
              <w:spacing w:after="200" w:line="276" w:lineRule="auto"/>
              <w:rPr>
                <w:color w:val="000000"/>
              </w:rPr>
            </w:pPr>
            <w:r>
              <w:rPr>
                <w:color w:val="000000"/>
              </w:rPr>
              <w:t xml:space="preserve">The Chair had circulated a revised Governor Training Schedule based on the recent Skills Audit. She thanked Governors for following it and filling in the log. </w:t>
            </w:r>
          </w:p>
        </w:tc>
        <w:tc>
          <w:tcPr>
            <w:tcW w:w="1665" w:type="dxa"/>
          </w:tcPr>
          <w:p w14:paraId="40E274D5" w14:textId="77777777" w:rsidR="008C6AA7" w:rsidRDefault="008C6AA7">
            <w:pPr>
              <w:jc w:val="both"/>
            </w:pPr>
          </w:p>
          <w:p w14:paraId="4AA8E339" w14:textId="77777777" w:rsidR="008C6AA7" w:rsidRDefault="008C6AA7">
            <w:pPr>
              <w:jc w:val="both"/>
            </w:pPr>
          </w:p>
          <w:p w14:paraId="4C21E55C" w14:textId="77777777" w:rsidR="008C6AA7" w:rsidRDefault="008C6AA7">
            <w:pPr>
              <w:jc w:val="both"/>
            </w:pPr>
          </w:p>
          <w:p w14:paraId="4B68EA97" w14:textId="77777777" w:rsidR="008C6AA7" w:rsidRDefault="00920F62">
            <w:pPr>
              <w:jc w:val="both"/>
            </w:pPr>
            <w:r>
              <w:t xml:space="preserve"> </w:t>
            </w:r>
          </w:p>
        </w:tc>
      </w:tr>
      <w:tr w:rsidR="008C6AA7" w14:paraId="0309B49A" w14:textId="77777777">
        <w:trPr>
          <w:trHeight w:val="627"/>
        </w:trPr>
        <w:tc>
          <w:tcPr>
            <w:tcW w:w="1055" w:type="dxa"/>
          </w:tcPr>
          <w:p w14:paraId="7ACCEFE5" w14:textId="77777777" w:rsidR="008C6AA7" w:rsidRDefault="00920F62">
            <w:pPr>
              <w:jc w:val="both"/>
            </w:pPr>
            <w:r>
              <w:t>21/1/26</w:t>
            </w:r>
          </w:p>
        </w:tc>
        <w:tc>
          <w:tcPr>
            <w:tcW w:w="7100" w:type="dxa"/>
          </w:tcPr>
          <w:p w14:paraId="231C1556" w14:textId="77777777" w:rsidR="008C6AA7" w:rsidRDefault="00920F62">
            <w:pPr>
              <w:spacing w:after="200" w:line="276" w:lineRule="auto"/>
            </w:pPr>
            <w:r>
              <w:rPr>
                <w:b/>
                <w:bCs/>
                <w:u w:val="single"/>
              </w:rPr>
              <w:t>HEADTEACHER AND STAFF WELLBEING</w:t>
            </w:r>
          </w:p>
          <w:p w14:paraId="076B4283" w14:textId="77777777" w:rsidR="008C6AA7" w:rsidRDefault="00920F62">
            <w:pPr>
              <w:spacing w:after="200" w:line="276" w:lineRule="auto"/>
              <w:rPr>
                <w:b/>
                <w:bCs/>
                <w:u w:val="single"/>
              </w:rPr>
            </w:pPr>
            <w:r>
              <w:t>The Chair reported that she met with the Head half-termly and they discussed wellbeing.</w:t>
            </w:r>
          </w:p>
        </w:tc>
        <w:tc>
          <w:tcPr>
            <w:tcW w:w="1665" w:type="dxa"/>
          </w:tcPr>
          <w:p w14:paraId="38E34CE5" w14:textId="77777777" w:rsidR="008C6AA7" w:rsidRDefault="008C6AA7">
            <w:pPr>
              <w:jc w:val="both"/>
            </w:pPr>
          </w:p>
        </w:tc>
      </w:tr>
      <w:tr w:rsidR="008C6AA7" w14:paraId="5F398047" w14:textId="77777777">
        <w:trPr>
          <w:trHeight w:val="627"/>
        </w:trPr>
        <w:tc>
          <w:tcPr>
            <w:tcW w:w="1055" w:type="dxa"/>
          </w:tcPr>
          <w:p w14:paraId="26622F65" w14:textId="77777777" w:rsidR="008C6AA7" w:rsidRDefault="00920F62">
            <w:pPr>
              <w:jc w:val="both"/>
            </w:pPr>
            <w:r>
              <w:t>22/1/26</w:t>
            </w:r>
          </w:p>
        </w:tc>
        <w:tc>
          <w:tcPr>
            <w:tcW w:w="7100" w:type="dxa"/>
          </w:tcPr>
          <w:p w14:paraId="1FC0F90E" w14:textId="77777777" w:rsidR="008C6AA7" w:rsidRDefault="00920F62">
            <w:pPr>
              <w:rPr>
                <w:b/>
                <w:bCs/>
                <w:color w:val="222222"/>
                <w:u w:val="single"/>
              </w:rPr>
            </w:pPr>
            <w:r>
              <w:rPr>
                <w:b/>
                <w:bCs/>
                <w:color w:val="222222"/>
                <w:u w:val="single"/>
              </w:rPr>
              <w:t>CORRESPONDENCE</w:t>
            </w:r>
          </w:p>
          <w:p w14:paraId="491F63E1" w14:textId="77777777" w:rsidR="008C6AA7" w:rsidRDefault="00920F62">
            <w:pPr>
              <w:rPr>
                <w:color w:val="222222"/>
              </w:rPr>
            </w:pPr>
            <w:r>
              <w:rPr>
                <w:color w:val="222222"/>
              </w:rPr>
              <w:t>None</w:t>
            </w:r>
          </w:p>
          <w:p w14:paraId="544787C1" w14:textId="77777777" w:rsidR="008C6AA7" w:rsidRDefault="008C6AA7">
            <w:pPr>
              <w:rPr>
                <w:b/>
                <w:bCs/>
                <w:color w:val="222222"/>
                <w:u w:val="single"/>
              </w:rPr>
            </w:pPr>
          </w:p>
        </w:tc>
        <w:tc>
          <w:tcPr>
            <w:tcW w:w="1665" w:type="dxa"/>
          </w:tcPr>
          <w:p w14:paraId="572FC8DC" w14:textId="77777777" w:rsidR="008C6AA7" w:rsidRDefault="008C6AA7"/>
        </w:tc>
      </w:tr>
      <w:tr w:rsidR="008C6AA7" w14:paraId="3A6FF117" w14:textId="77777777">
        <w:trPr>
          <w:trHeight w:val="419"/>
        </w:trPr>
        <w:tc>
          <w:tcPr>
            <w:tcW w:w="1055" w:type="dxa"/>
          </w:tcPr>
          <w:p w14:paraId="3BFB1443" w14:textId="77777777" w:rsidR="008C6AA7" w:rsidRDefault="00920F62">
            <w:pPr>
              <w:jc w:val="both"/>
            </w:pPr>
            <w:r>
              <w:t>23/1/26</w:t>
            </w:r>
          </w:p>
        </w:tc>
        <w:tc>
          <w:tcPr>
            <w:tcW w:w="7100" w:type="dxa"/>
          </w:tcPr>
          <w:p w14:paraId="2A451A78" w14:textId="77777777" w:rsidR="008C6AA7" w:rsidRDefault="00920F62">
            <w:pPr>
              <w:rPr>
                <w:b/>
                <w:bCs/>
                <w:u w:val="single"/>
              </w:rPr>
            </w:pPr>
            <w:r>
              <w:rPr>
                <w:b/>
                <w:bCs/>
                <w:u w:val="single"/>
              </w:rPr>
              <w:t>DATES OF FUTURE MEETINGS</w:t>
            </w:r>
          </w:p>
          <w:tbl>
            <w:tblPr>
              <w:tblStyle w:val="a2"/>
              <w:tblW w:w="6028"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6"/>
              <w:gridCol w:w="3402"/>
            </w:tblGrid>
            <w:tr w:rsidR="008C6AA7" w14:paraId="25BAA9BA" w14:textId="77777777">
              <w:trPr>
                <w:trHeight w:val="529"/>
              </w:trPr>
              <w:tc>
                <w:tcPr>
                  <w:tcW w:w="2626" w:type="dxa"/>
                </w:tcPr>
                <w:p w14:paraId="3815360D" w14:textId="77777777" w:rsidR="008C6AA7" w:rsidRDefault="00920F62">
                  <w:pPr>
                    <w:rPr>
                      <w:b/>
                      <w:bCs/>
                    </w:rPr>
                  </w:pPr>
                  <w:r>
                    <w:rPr>
                      <w:b/>
                      <w:bCs/>
                    </w:rPr>
                    <w:t>Date (Thursdays)</w:t>
                  </w:r>
                </w:p>
                <w:p w14:paraId="20C75D00" w14:textId="77777777" w:rsidR="008C6AA7" w:rsidRDefault="00920F62">
                  <w:pPr>
                    <w:rPr>
                      <w:b/>
                      <w:bCs/>
                    </w:rPr>
                  </w:pPr>
                  <w:r>
                    <w:rPr>
                      <w:b/>
                      <w:bCs/>
                    </w:rPr>
                    <w:t>Time: 6pm</w:t>
                  </w:r>
                </w:p>
              </w:tc>
              <w:tc>
                <w:tcPr>
                  <w:tcW w:w="3402" w:type="dxa"/>
                </w:tcPr>
                <w:p w14:paraId="1B479F65" w14:textId="77777777" w:rsidR="008C6AA7" w:rsidRDefault="00920F62">
                  <w:pPr>
                    <w:rPr>
                      <w:b/>
                      <w:bCs/>
                    </w:rPr>
                  </w:pPr>
                  <w:r>
                    <w:rPr>
                      <w:b/>
                      <w:bCs/>
                    </w:rPr>
                    <w:t>Focus</w:t>
                  </w:r>
                </w:p>
              </w:tc>
            </w:tr>
            <w:tr w:rsidR="008C6AA7" w14:paraId="75CE0E40" w14:textId="77777777">
              <w:trPr>
                <w:trHeight w:val="451"/>
              </w:trPr>
              <w:tc>
                <w:tcPr>
                  <w:tcW w:w="2626" w:type="dxa"/>
                </w:tcPr>
                <w:p w14:paraId="050E1BB7" w14:textId="77777777" w:rsidR="008C6AA7" w:rsidRDefault="00920F62">
                  <w:r>
                    <w:t>26th Feb 2026</w:t>
                  </w:r>
                </w:p>
              </w:tc>
              <w:tc>
                <w:tcPr>
                  <w:tcW w:w="3402" w:type="dxa"/>
                </w:tcPr>
                <w:p w14:paraId="0949F87A" w14:textId="77777777" w:rsidR="008C6AA7" w:rsidRDefault="00920F62">
                  <w:r>
                    <w:t>School improvement</w:t>
                  </w:r>
                </w:p>
              </w:tc>
            </w:tr>
            <w:tr w:rsidR="008C6AA7" w14:paraId="0FBFCFA8" w14:textId="77777777">
              <w:tc>
                <w:tcPr>
                  <w:tcW w:w="2626" w:type="dxa"/>
                </w:tcPr>
                <w:p w14:paraId="7D059459" w14:textId="77777777" w:rsidR="008C6AA7" w:rsidRDefault="00920F62">
                  <w:r>
                    <w:t>26</w:t>
                  </w:r>
                  <w:r>
                    <w:rPr>
                      <w:vertAlign w:val="superscript"/>
                    </w:rPr>
                    <w:t>th</w:t>
                  </w:r>
                  <w:r>
                    <w:t xml:space="preserve"> March 2026</w:t>
                  </w:r>
                </w:p>
              </w:tc>
              <w:tc>
                <w:tcPr>
                  <w:tcW w:w="3402" w:type="dxa"/>
                </w:tcPr>
                <w:p w14:paraId="5A191823" w14:textId="77777777" w:rsidR="008C6AA7" w:rsidRDefault="00920F62">
                  <w:r>
                    <w:t>Finance/Resources</w:t>
                  </w:r>
                </w:p>
              </w:tc>
            </w:tr>
            <w:tr w:rsidR="008C6AA7" w14:paraId="65517BF0" w14:textId="77777777">
              <w:tc>
                <w:tcPr>
                  <w:tcW w:w="2626" w:type="dxa"/>
                </w:tcPr>
                <w:p w14:paraId="4C8E2ACF" w14:textId="77777777" w:rsidR="008C6AA7" w:rsidRDefault="00920F62">
                  <w:r>
                    <w:t>7</w:t>
                  </w:r>
                  <w:r>
                    <w:rPr>
                      <w:vertAlign w:val="superscript"/>
                    </w:rPr>
                    <w:t>th</w:t>
                  </w:r>
                  <w:r>
                    <w:t xml:space="preserve"> May 2026</w:t>
                  </w:r>
                </w:p>
              </w:tc>
              <w:tc>
                <w:tcPr>
                  <w:tcW w:w="3402" w:type="dxa"/>
                </w:tcPr>
                <w:p w14:paraId="050D2BAF" w14:textId="77777777" w:rsidR="008C6AA7" w:rsidRDefault="00920F62">
                  <w:r>
                    <w:t xml:space="preserve">Finance/Resources </w:t>
                  </w:r>
                </w:p>
              </w:tc>
            </w:tr>
            <w:tr w:rsidR="008C6AA7" w14:paraId="4BCEC443" w14:textId="77777777">
              <w:tc>
                <w:tcPr>
                  <w:tcW w:w="2626" w:type="dxa"/>
                </w:tcPr>
                <w:p w14:paraId="020C9C34" w14:textId="77777777" w:rsidR="008C6AA7" w:rsidRDefault="00920F62">
                  <w:r>
                    <w:t>11</w:t>
                  </w:r>
                  <w:r>
                    <w:rPr>
                      <w:vertAlign w:val="superscript"/>
                    </w:rPr>
                    <w:t>th</w:t>
                  </w:r>
                  <w:r>
                    <w:t xml:space="preserve"> June 2026</w:t>
                  </w:r>
                </w:p>
              </w:tc>
              <w:tc>
                <w:tcPr>
                  <w:tcW w:w="3402" w:type="dxa"/>
                </w:tcPr>
                <w:p w14:paraId="38D12D97" w14:textId="77777777" w:rsidR="008C6AA7" w:rsidRDefault="00920F62">
                  <w:pPr>
                    <w:ind w:left="2880" w:hanging="2880"/>
                    <w:rPr>
                      <w:b/>
                      <w:bCs/>
                    </w:rPr>
                  </w:pPr>
                  <w:r>
                    <w:t>General</w:t>
                  </w:r>
                </w:p>
              </w:tc>
            </w:tr>
            <w:tr w:rsidR="008C6AA7" w14:paraId="5158E0BD" w14:textId="77777777">
              <w:trPr>
                <w:trHeight w:val="717"/>
              </w:trPr>
              <w:tc>
                <w:tcPr>
                  <w:tcW w:w="2626" w:type="dxa"/>
                </w:tcPr>
                <w:p w14:paraId="564C16FB" w14:textId="77777777" w:rsidR="008C6AA7" w:rsidRDefault="00920F62">
                  <w:r>
                    <w:t>16</w:t>
                  </w:r>
                  <w:r>
                    <w:rPr>
                      <w:vertAlign w:val="superscript"/>
                    </w:rPr>
                    <w:t>th</w:t>
                  </w:r>
                  <w:r>
                    <w:t xml:space="preserve"> July 2025</w:t>
                  </w:r>
                </w:p>
              </w:tc>
              <w:tc>
                <w:tcPr>
                  <w:tcW w:w="3402" w:type="dxa"/>
                </w:tcPr>
                <w:p w14:paraId="401A7074" w14:textId="77777777" w:rsidR="008C6AA7" w:rsidRDefault="00920F62">
                  <w:r>
                    <w:t xml:space="preserve">School Improvement </w:t>
                  </w:r>
                </w:p>
              </w:tc>
            </w:tr>
          </w:tbl>
          <w:p w14:paraId="59B2A141" w14:textId="77777777" w:rsidR="008C6AA7" w:rsidRDefault="008C6AA7">
            <w:pPr>
              <w:rPr>
                <w:b/>
                <w:bCs/>
              </w:rPr>
            </w:pPr>
          </w:p>
        </w:tc>
        <w:tc>
          <w:tcPr>
            <w:tcW w:w="1665" w:type="dxa"/>
          </w:tcPr>
          <w:p w14:paraId="34E11859" w14:textId="77777777" w:rsidR="008C6AA7" w:rsidRDefault="008C6AA7">
            <w:pPr>
              <w:jc w:val="both"/>
            </w:pPr>
          </w:p>
        </w:tc>
      </w:tr>
    </w:tbl>
    <w:p w14:paraId="7380C243" w14:textId="77777777" w:rsidR="008C6AA7" w:rsidRDefault="008C6AA7"/>
    <w:p w14:paraId="2DA98C69" w14:textId="77777777" w:rsidR="008C6AA7" w:rsidRDefault="008C6AA7"/>
    <w:p w14:paraId="5C7C6C96" w14:textId="77777777" w:rsidR="008C6AA7" w:rsidRDefault="00920F62">
      <w:r>
        <w:t>ACTIONS from this meeting:</w:t>
      </w:r>
    </w:p>
    <w:p w14:paraId="2C5EAB88" w14:textId="77777777" w:rsidR="008C6AA7" w:rsidRDefault="008C6AA7"/>
    <w:tbl>
      <w:tblPr>
        <w:tblStyle w:val="a3"/>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820"/>
        <w:gridCol w:w="1403"/>
        <w:gridCol w:w="1437"/>
      </w:tblGrid>
      <w:tr w:rsidR="008C6AA7" w14:paraId="3AACDEBC" w14:textId="77777777">
        <w:tc>
          <w:tcPr>
            <w:tcW w:w="1129" w:type="dxa"/>
          </w:tcPr>
          <w:p w14:paraId="46E74F9B" w14:textId="77777777" w:rsidR="008C6AA7" w:rsidRDefault="00920F62">
            <w:bookmarkStart w:id="0" w:name="_heading=h.nonodrsgfrnk" w:colFirst="0" w:colLast="0"/>
            <w:bookmarkEnd w:id="0"/>
            <w:r>
              <w:t>Reference</w:t>
            </w:r>
          </w:p>
        </w:tc>
        <w:tc>
          <w:tcPr>
            <w:tcW w:w="4820" w:type="dxa"/>
          </w:tcPr>
          <w:p w14:paraId="32E5C6ED" w14:textId="77777777" w:rsidR="008C6AA7" w:rsidRDefault="00920F62">
            <w:r>
              <w:t>Action</w:t>
            </w:r>
          </w:p>
        </w:tc>
        <w:tc>
          <w:tcPr>
            <w:tcW w:w="1403" w:type="dxa"/>
          </w:tcPr>
          <w:p w14:paraId="340D2EDE" w14:textId="77777777" w:rsidR="008C6AA7" w:rsidRDefault="00920F62">
            <w:r>
              <w:t>Responsible</w:t>
            </w:r>
          </w:p>
        </w:tc>
        <w:tc>
          <w:tcPr>
            <w:tcW w:w="1437" w:type="dxa"/>
          </w:tcPr>
          <w:p w14:paraId="78CBBA09" w14:textId="77777777" w:rsidR="008C6AA7" w:rsidRDefault="00920F62">
            <w:r>
              <w:t>Date</w:t>
            </w:r>
          </w:p>
        </w:tc>
      </w:tr>
      <w:tr w:rsidR="008C6AA7" w14:paraId="3483FFB6" w14:textId="77777777">
        <w:tc>
          <w:tcPr>
            <w:tcW w:w="1129" w:type="dxa"/>
          </w:tcPr>
          <w:p w14:paraId="14E9A8B1" w14:textId="77777777" w:rsidR="008C6AA7" w:rsidRDefault="00920F62">
            <w:r>
              <w:t>7/1/26</w:t>
            </w:r>
          </w:p>
        </w:tc>
        <w:tc>
          <w:tcPr>
            <w:tcW w:w="4820" w:type="dxa"/>
          </w:tcPr>
          <w:p w14:paraId="62F95255" w14:textId="77777777" w:rsidR="008C6AA7" w:rsidRDefault="00920F62">
            <w:pPr>
              <w:jc w:val="both"/>
            </w:pPr>
            <w:r>
              <w:t xml:space="preserve">Actions in the document to be taken forward by the Chair and agenda items noted by the Clerk. </w:t>
            </w:r>
          </w:p>
          <w:p w14:paraId="11D88463" w14:textId="77777777" w:rsidR="008C6AA7" w:rsidRDefault="008C6AA7">
            <w:pPr>
              <w:jc w:val="both"/>
            </w:pPr>
          </w:p>
        </w:tc>
        <w:tc>
          <w:tcPr>
            <w:tcW w:w="1403" w:type="dxa"/>
          </w:tcPr>
          <w:p w14:paraId="3A5B86F5" w14:textId="77777777" w:rsidR="008C6AA7" w:rsidRDefault="00920F62">
            <w:r>
              <w:t>Chair and Clerk</w:t>
            </w:r>
          </w:p>
        </w:tc>
        <w:tc>
          <w:tcPr>
            <w:tcW w:w="1437" w:type="dxa"/>
          </w:tcPr>
          <w:p w14:paraId="6455394C" w14:textId="77777777" w:rsidR="008C6AA7" w:rsidRDefault="00920F62">
            <w:r>
              <w:t>ongoing</w:t>
            </w:r>
          </w:p>
        </w:tc>
      </w:tr>
      <w:tr w:rsidR="008C6AA7" w14:paraId="6AEDFD2C" w14:textId="77777777">
        <w:tc>
          <w:tcPr>
            <w:tcW w:w="1129" w:type="dxa"/>
          </w:tcPr>
          <w:p w14:paraId="46F5C08F" w14:textId="77777777" w:rsidR="008C6AA7" w:rsidRDefault="00920F62">
            <w:r>
              <w:t>8/1/26</w:t>
            </w:r>
          </w:p>
        </w:tc>
        <w:tc>
          <w:tcPr>
            <w:tcW w:w="4820" w:type="dxa"/>
          </w:tcPr>
          <w:p w14:paraId="5CE906D0" w14:textId="77777777" w:rsidR="008C6AA7" w:rsidRDefault="00920F62">
            <w:pPr>
              <w:jc w:val="both"/>
            </w:pPr>
            <w:r>
              <w:t>Early Years – marked forward to Feb/March</w:t>
            </w:r>
          </w:p>
          <w:p w14:paraId="72B743BC" w14:textId="77777777" w:rsidR="008C6AA7" w:rsidRDefault="00920F62">
            <w:pPr>
              <w:jc w:val="both"/>
            </w:pPr>
            <w:r>
              <w:t>Personal Development and Wellbeing – new link required – m/f to Feb meeting</w:t>
            </w:r>
          </w:p>
        </w:tc>
        <w:tc>
          <w:tcPr>
            <w:tcW w:w="1403" w:type="dxa"/>
          </w:tcPr>
          <w:p w14:paraId="7BAE6BE5" w14:textId="77777777" w:rsidR="008C6AA7" w:rsidRDefault="00920F62">
            <w:r>
              <w:t>HM</w:t>
            </w:r>
          </w:p>
          <w:p w14:paraId="6D6E1FE8" w14:textId="77777777" w:rsidR="008C6AA7" w:rsidRDefault="00920F62">
            <w:r>
              <w:t>Chair</w:t>
            </w:r>
          </w:p>
        </w:tc>
        <w:tc>
          <w:tcPr>
            <w:tcW w:w="1437" w:type="dxa"/>
          </w:tcPr>
          <w:p w14:paraId="34CB00E4" w14:textId="77777777" w:rsidR="008C6AA7" w:rsidRDefault="00920F62">
            <w:r>
              <w:t>Feb 26</w:t>
            </w:r>
          </w:p>
        </w:tc>
      </w:tr>
      <w:tr w:rsidR="008C6AA7" w14:paraId="7D045925" w14:textId="77777777">
        <w:tc>
          <w:tcPr>
            <w:tcW w:w="1129" w:type="dxa"/>
          </w:tcPr>
          <w:p w14:paraId="471672BA" w14:textId="77777777" w:rsidR="008C6AA7" w:rsidRDefault="00920F62">
            <w:r>
              <w:t>15/1/26</w:t>
            </w:r>
          </w:p>
        </w:tc>
        <w:tc>
          <w:tcPr>
            <w:tcW w:w="4820" w:type="dxa"/>
          </w:tcPr>
          <w:p w14:paraId="433C1938" w14:textId="77777777" w:rsidR="008C6AA7" w:rsidRDefault="00920F62">
            <w:pPr>
              <w:jc w:val="both"/>
            </w:pPr>
            <w:r>
              <w:t>Attendance SEA report re-</w:t>
            </w:r>
            <w:proofErr w:type="gramStart"/>
            <w:r>
              <w:t>circulate</w:t>
            </w:r>
            <w:proofErr w:type="gramEnd"/>
            <w:r>
              <w:t xml:space="preserve"> to Governors </w:t>
            </w:r>
          </w:p>
        </w:tc>
        <w:tc>
          <w:tcPr>
            <w:tcW w:w="1403" w:type="dxa"/>
          </w:tcPr>
          <w:p w14:paraId="73A05667" w14:textId="77777777" w:rsidR="008C6AA7" w:rsidRDefault="00920F62">
            <w:r>
              <w:t>Head</w:t>
            </w:r>
          </w:p>
        </w:tc>
        <w:tc>
          <w:tcPr>
            <w:tcW w:w="1437" w:type="dxa"/>
          </w:tcPr>
          <w:p w14:paraId="691F9E2F" w14:textId="77777777" w:rsidR="008C6AA7" w:rsidRDefault="00920F62">
            <w:r>
              <w:t>Jan 26</w:t>
            </w:r>
          </w:p>
        </w:tc>
      </w:tr>
      <w:tr w:rsidR="008C6AA7" w14:paraId="52508F9A" w14:textId="77777777">
        <w:trPr>
          <w:trHeight w:val="602"/>
        </w:trPr>
        <w:tc>
          <w:tcPr>
            <w:tcW w:w="1129" w:type="dxa"/>
          </w:tcPr>
          <w:p w14:paraId="2ADCEC1C" w14:textId="77777777" w:rsidR="008C6AA7" w:rsidRDefault="00920F62">
            <w:r>
              <w:t>18/1/25</w:t>
            </w:r>
          </w:p>
        </w:tc>
        <w:tc>
          <w:tcPr>
            <w:tcW w:w="4820" w:type="dxa"/>
          </w:tcPr>
          <w:p w14:paraId="785AB7D3" w14:textId="77777777" w:rsidR="008C6AA7" w:rsidRDefault="00920F62">
            <w:pPr>
              <w:jc w:val="both"/>
            </w:pPr>
            <w:r>
              <w:t>Clerk to check on Panel membership – Chair and Vice Chair?</w:t>
            </w:r>
          </w:p>
        </w:tc>
        <w:tc>
          <w:tcPr>
            <w:tcW w:w="1403" w:type="dxa"/>
          </w:tcPr>
          <w:p w14:paraId="4B4B08B2" w14:textId="77777777" w:rsidR="008C6AA7" w:rsidRDefault="00920F62">
            <w:r>
              <w:t>Clerk</w:t>
            </w:r>
          </w:p>
        </w:tc>
        <w:tc>
          <w:tcPr>
            <w:tcW w:w="1437" w:type="dxa"/>
          </w:tcPr>
          <w:p w14:paraId="18997600" w14:textId="77777777" w:rsidR="008C6AA7" w:rsidRDefault="00920F62">
            <w:r>
              <w:t>Feb 26</w:t>
            </w:r>
          </w:p>
        </w:tc>
      </w:tr>
    </w:tbl>
    <w:p w14:paraId="77A1EA39" w14:textId="77777777" w:rsidR="008C6AA7" w:rsidRDefault="008C6AA7">
      <w:pPr>
        <w:ind w:firstLine="720"/>
      </w:pPr>
    </w:p>
    <w:p w14:paraId="19A38066" w14:textId="77777777" w:rsidR="008C6AA7" w:rsidRDefault="008C6AA7">
      <w:pPr>
        <w:rPr>
          <w:color w:val="000000"/>
        </w:rPr>
      </w:pPr>
    </w:p>
    <w:sectPr w:rsidR="008C6AA7">
      <w:headerReference w:type="default" r:id="rId8"/>
      <w:footerReference w:type="even" r:id="rId9"/>
      <w:footerReference w:type="default" r:id="rId10"/>
      <w:footerReference w:type="first" r:id="rId11"/>
      <w:pgSz w:w="11906" w:h="16838"/>
      <w:pgMar w:top="1440" w:right="991"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2EA17" w14:textId="77777777" w:rsidR="00920F62" w:rsidRDefault="00920F62">
      <w:pPr>
        <w:spacing w:line="240" w:lineRule="auto"/>
      </w:pPr>
      <w:r>
        <w:separator/>
      </w:r>
    </w:p>
  </w:endnote>
  <w:endnote w:type="continuationSeparator" w:id="0">
    <w:p w14:paraId="4166F188" w14:textId="77777777" w:rsidR="00920F62" w:rsidRDefault="00920F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0FFC263-89E0-415C-9282-989350BDBD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007B2F-EBB0-4419-A507-1C7859636004}"/>
    <w:embedBold r:id="rId3" w:fontKey="{470A6A79-BD2B-4170-92AD-693831330999}"/>
    <w:embedItalic r:id="rId4" w:fontKey="{70EFDBB7-1794-40B8-B766-DB3F500ECA31}"/>
  </w:font>
  <w:font w:name="Cambria">
    <w:panose1 w:val="02040503050406030204"/>
    <w:charset w:val="00"/>
    <w:family w:val="roman"/>
    <w:pitch w:val="variable"/>
    <w:sig w:usb0="E00006FF" w:usb1="420024FF" w:usb2="02000000" w:usb3="00000000" w:csb0="0000019F" w:csb1="00000000"/>
    <w:embedRegular r:id="rId5" w:fontKey="{F6A89AD6-A586-4BCB-AC8C-2F41C0AD3EA4}"/>
    <w:embedBold r:id="rId6" w:fontKey="{85370833-1BA5-45AB-86EB-070B027145F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8444B490-32E0-4F4F-9073-24CB2342CDCB}"/>
  </w:font>
  <w:font w:name="Georgia">
    <w:panose1 w:val="02040502050405020303"/>
    <w:charset w:val="00"/>
    <w:family w:val="roman"/>
    <w:pitch w:val="variable"/>
    <w:sig w:usb0="00000287" w:usb1="00000000" w:usb2="00000000" w:usb3="00000000" w:csb0="0000009F" w:csb1="00000000"/>
    <w:embedItalic r:id="rId8" w:fontKey="{619664DF-FAD4-428D-9856-1EEE4C737E5E}"/>
  </w:font>
  <w:font w:name="Cambria Math">
    <w:panose1 w:val="02040503050406030204"/>
    <w:charset w:val="00"/>
    <w:family w:val="roman"/>
    <w:pitch w:val="variable"/>
    <w:sig w:usb0="E00006FF" w:usb1="420024FF" w:usb2="02000000" w:usb3="00000000" w:csb0="0000019F" w:csb1="00000000"/>
    <w:embedRegular r:id="rId9" w:fontKey="{604B903D-4E67-470E-BA69-9080F72863AC}"/>
    <w:embedBold r:id="rId10" w:fontKey="{3F404AC7-0241-4AD0-825F-234431AC61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3199A" w14:textId="77777777" w:rsidR="008C6AA7" w:rsidRDefault="00920F62">
    <w:pPr>
      <w:pBdr>
        <w:top w:val="nil"/>
        <w:left w:val="nil"/>
        <w:bottom w:val="nil"/>
        <w:right w:val="nil"/>
        <w:between w:val="nil"/>
      </w:pBdr>
      <w:tabs>
        <w:tab w:val="center" w:pos="4513"/>
        <w:tab w:val="right" w:pos="9026"/>
      </w:tabs>
      <w:spacing w:line="240" w:lineRule="auto"/>
      <w:rPr>
        <w:color w:val="000000"/>
      </w:rPr>
    </w:pPr>
    <w:r>
      <w:rPr>
        <w:noProof/>
      </w:rPr>
      <mc:AlternateContent>
        <mc:Choice Requires="wpg">
          <w:drawing>
            <wp:anchor distT="0" distB="0" distL="0" distR="0" simplePos="0" relativeHeight="251660288" behindDoc="0" locked="0" layoutInCell="1" hidden="0" allowOverlap="1" wp14:anchorId="4D425632" wp14:editId="04F18E4A">
              <wp:simplePos x="0" y="0"/>
              <wp:positionH relativeFrom="column">
                <wp:posOffset>1550670</wp:posOffset>
              </wp:positionH>
              <wp:positionV relativeFrom="paragraph">
                <wp:posOffset>-4761</wp:posOffset>
              </wp:positionV>
              <wp:extent cx="1086485" cy="378460"/>
              <wp:effectExtent l="0" t="0" r="0" b="0"/>
              <wp:wrapNone/>
              <wp:docPr id="1550403890" name="Rectangle 1550403890" descr="OFFICIAL - SENSITIVE"/>
              <wp:cNvGraphicFramePr/>
              <a:graphic xmlns:a="http://schemas.openxmlformats.org/drawingml/2006/main">
                <a:graphicData uri="http://schemas.microsoft.com/office/word/2010/wordprocessingShape">
                  <wps:wsp>
                    <wps:cNvSpPr/>
                    <wps:spPr>
                      <a:xfrm>
                        <a:off x="4807520" y="3595533"/>
                        <a:ext cx="1076960" cy="368935"/>
                      </a:xfrm>
                      <a:prstGeom prst="rect">
                        <a:avLst/>
                      </a:prstGeom>
                      <a:noFill/>
                      <a:ln>
                        <a:noFill/>
                      </a:ln>
                    </wps:spPr>
                    <wps:txbx>
                      <w:txbxContent>
                        <w:p w14:paraId="07290F28" w14:textId="77777777" w:rsidR="008C6AA7" w:rsidRDefault="00920F62">
                          <w:pPr>
                            <w:spacing w:line="275" w:lineRule="auto"/>
                            <w:textDirection w:val="btLr"/>
                          </w:pPr>
                          <w:r>
                            <w:rPr>
                              <w:color w:val="FF0000"/>
                              <w:sz w:val="20"/>
                            </w:rPr>
                            <w:t>OFFICIAL - SENSITIVE</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1550670</wp:posOffset>
              </wp:positionH>
              <wp:positionV relativeFrom="paragraph">
                <wp:posOffset>-4761</wp:posOffset>
              </wp:positionV>
              <wp:extent cx="1086485" cy="378460"/>
              <wp:effectExtent b="0" l="0" r="0" t="0"/>
              <wp:wrapNone/>
              <wp:docPr descr="OFFICIAL - SENSITIVE" id="1550403890" name="image1.png"/>
              <a:graphic>
                <a:graphicData uri="http://schemas.openxmlformats.org/drawingml/2006/picture">
                  <pic:pic>
                    <pic:nvPicPr>
                      <pic:cNvPr descr="OFFICIAL - SENSITIVE" id="0" name="image1.png"/>
                      <pic:cNvPicPr preferRelativeResize="0"/>
                    </pic:nvPicPr>
                    <pic:blipFill>
                      <a:blip r:embed="rId1"/>
                      <a:srcRect/>
                      <a:stretch>
                        <a:fillRect/>
                      </a:stretch>
                    </pic:blipFill>
                    <pic:spPr>
                      <a:xfrm>
                        <a:off x="0" y="0"/>
                        <a:ext cx="1086485" cy="37846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270" w14:textId="77777777" w:rsidR="008C6AA7" w:rsidRDefault="008C6AA7">
    <w:pPr>
      <w:widowControl w:val="0"/>
      <w:pBdr>
        <w:top w:val="nil"/>
        <w:left w:val="nil"/>
        <w:bottom w:val="nil"/>
        <w:right w:val="nil"/>
        <w:between w:val="nil"/>
      </w:pBdr>
      <w:rPr>
        <w:color w:val="000000"/>
      </w:rPr>
    </w:pPr>
  </w:p>
  <w:tbl>
    <w:tblPr>
      <w:tblStyle w:val="a4"/>
      <w:tblW w:w="9475" w:type="dxa"/>
      <w:tblBorders>
        <w:top w:val="single" w:sz="18" w:space="0" w:color="808080"/>
        <w:insideV w:val="single" w:sz="18" w:space="0" w:color="808080"/>
      </w:tblBorders>
      <w:tblLayout w:type="fixed"/>
      <w:tblLook w:val="0400" w:firstRow="0" w:lastRow="0" w:firstColumn="0" w:lastColumn="0" w:noHBand="0" w:noVBand="1"/>
    </w:tblPr>
    <w:tblGrid>
      <w:gridCol w:w="982"/>
      <w:gridCol w:w="8493"/>
    </w:tblGrid>
    <w:tr w:rsidR="008C6AA7" w14:paraId="1F8DD564" w14:textId="77777777">
      <w:tc>
        <w:tcPr>
          <w:tcW w:w="982" w:type="dxa"/>
        </w:tcPr>
        <w:p w14:paraId="39DC1021" w14:textId="77777777" w:rsidR="008C6AA7" w:rsidRDefault="00920F62">
          <w:pPr>
            <w:pBdr>
              <w:top w:val="nil"/>
              <w:left w:val="nil"/>
              <w:bottom w:val="nil"/>
              <w:right w:val="nil"/>
              <w:between w:val="nil"/>
            </w:pBdr>
            <w:tabs>
              <w:tab w:val="center" w:pos="4513"/>
              <w:tab w:val="right" w:pos="9026"/>
            </w:tabs>
            <w:spacing w:line="240" w:lineRule="auto"/>
            <w:jc w:val="right"/>
            <w:rPr>
              <w:b/>
              <w:bCs/>
              <w:color w:val="4F81BD"/>
              <w:sz w:val="32"/>
              <w:szCs w:val="32"/>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bCs/>
              <w:color w:val="4F81BD"/>
              <w:sz w:val="32"/>
              <w:szCs w:val="32"/>
            </w:rPr>
            <w:t>7</w:t>
          </w:r>
          <w:r>
            <w:rPr>
              <w:noProof/>
            </w:rPr>
            <mc:AlternateContent>
              <mc:Choice Requires="wpg">
                <w:drawing>
                  <wp:anchor distT="0" distB="0" distL="0" distR="0" simplePos="0" relativeHeight="251658240" behindDoc="0" locked="0" layoutInCell="1" hidden="0" allowOverlap="1" wp14:anchorId="41EC635B" wp14:editId="24AC75EC">
                    <wp:simplePos x="0" y="0"/>
                    <wp:positionH relativeFrom="column">
                      <wp:posOffset>1550670</wp:posOffset>
                    </wp:positionH>
                    <wp:positionV relativeFrom="paragraph">
                      <wp:posOffset>-4761</wp:posOffset>
                    </wp:positionV>
                    <wp:extent cx="1086485" cy="378460"/>
                    <wp:effectExtent l="0" t="0" r="0" b="0"/>
                    <wp:wrapNone/>
                    <wp:docPr id="1550403893" name="Rectangle 1550403893" descr="OFFICIAL - SENSITIVE"/>
                    <wp:cNvGraphicFramePr/>
                    <a:graphic xmlns:a="http://schemas.openxmlformats.org/drawingml/2006/main">
                      <a:graphicData uri="http://schemas.microsoft.com/office/word/2010/wordprocessingShape">
                        <wps:wsp>
                          <wps:cNvSpPr/>
                          <wps:spPr>
                            <a:xfrm>
                              <a:off x="4807520" y="3595533"/>
                              <a:ext cx="1076960" cy="368935"/>
                            </a:xfrm>
                            <a:prstGeom prst="rect">
                              <a:avLst/>
                            </a:prstGeom>
                            <a:noFill/>
                            <a:ln>
                              <a:noFill/>
                            </a:ln>
                          </wps:spPr>
                          <wps:txbx>
                            <w:txbxContent>
                              <w:p w14:paraId="58893D9E" w14:textId="77777777" w:rsidR="008C6AA7" w:rsidRDefault="00920F62">
                                <w:pPr>
                                  <w:spacing w:line="275" w:lineRule="auto"/>
                                  <w:textDirection w:val="btLr"/>
                                </w:pPr>
                                <w:r>
                                  <w:rPr>
                                    <w:color w:val="FF0000"/>
                                    <w:sz w:val="20"/>
                                  </w:rPr>
                                  <w:t>OFFICIAL - SENSITIVE</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1550670</wp:posOffset>
                    </wp:positionH>
                    <wp:positionV relativeFrom="paragraph">
                      <wp:posOffset>-4761</wp:posOffset>
                    </wp:positionV>
                    <wp:extent cx="1086485" cy="378460"/>
                    <wp:effectExtent b="0" l="0" r="0" t="0"/>
                    <wp:wrapNone/>
                    <wp:docPr descr="OFFICIAL - SENSITIVE" id="1550403893" name="image4.png"/>
                    <a:graphic>
                      <a:graphicData uri="http://schemas.openxmlformats.org/drawingml/2006/picture">
                        <pic:pic>
                          <pic:nvPicPr>
                            <pic:cNvPr descr="OFFICIAL - SENSITIVE" id="0" name="image4.png"/>
                            <pic:cNvPicPr preferRelativeResize="0"/>
                          </pic:nvPicPr>
                          <pic:blipFill>
                            <a:blip r:embed="rId1"/>
                            <a:srcRect/>
                            <a:stretch>
                              <a:fillRect/>
                            </a:stretch>
                          </pic:blipFill>
                          <pic:spPr>
                            <a:xfrm>
                              <a:off x="0" y="0"/>
                              <a:ext cx="1086485" cy="378460"/>
                            </a:xfrm>
                            <a:prstGeom prst="rect"/>
                            <a:ln/>
                          </pic:spPr>
                        </pic:pic>
                      </a:graphicData>
                    </a:graphic>
                  </wp:anchor>
                </w:drawing>
              </mc:Fallback>
            </mc:AlternateContent>
          </w:r>
        </w:p>
      </w:tc>
      <w:tc>
        <w:tcPr>
          <w:tcW w:w="8493" w:type="dxa"/>
        </w:tcPr>
        <w:p w14:paraId="4A6399BB" w14:textId="77777777" w:rsidR="008C6AA7" w:rsidRDefault="008C6AA7">
          <w:pPr>
            <w:pBdr>
              <w:top w:val="nil"/>
              <w:left w:val="nil"/>
              <w:bottom w:val="nil"/>
              <w:right w:val="nil"/>
              <w:between w:val="nil"/>
            </w:pBdr>
            <w:tabs>
              <w:tab w:val="center" w:pos="4513"/>
              <w:tab w:val="right" w:pos="9026"/>
            </w:tabs>
            <w:spacing w:line="240" w:lineRule="auto"/>
            <w:rPr>
              <w:color w:val="000000"/>
            </w:rPr>
          </w:pPr>
        </w:p>
        <w:p w14:paraId="6A0D694E" w14:textId="2D5465EF" w:rsidR="008C6AA7" w:rsidRDefault="00920F62">
          <w:pPr>
            <w:pBdr>
              <w:top w:val="nil"/>
              <w:left w:val="nil"/>
              <w:bottom w:val="nil"/>
              <w:right w:val="nil"/>
              <w:between w:val="nil"/>
            </w:pBdr>
            <w:tabs>
              <w:tab w:val="center" w:pos="4513"/>
              <w:tab w:val="right" w:pos="9026"/>
              <w:tab w:val="left" w:pos="7172"/>
            </w:tabs>
            <w:spacing w:line="240" w:lineRule="auto"/>
            <w:rPr>
              <w:color w:val="000000"/>
            </w:rPr>
          </w:pPr>
          <w:r>
            <w:rPr>
              <w:color w:val="000000"/>
            </w:rPr>
            <w:t>………………………………………………………………………………….. (Chair) date</w:t>
          </w:r>
          <w:r w:rsidR="006764AC">
            <w:rPr>
              <w:color w:val="000000"/>
            </w:rPr>
            <w:t xml:space="preserve"> 2</w:t>
          </w:r>
          <w:r w:rsidR="00BE24B9">
            <w:rPr>
              <w:color w:val="000000"/>
            </w:rPr>
            <w:t>6</w:t>
          </w:r>
          <w:r w:rsidR="006764AC">
            <w:rPr>
              <w:color w:val="000000"/>
            </w:rPr>
            <w:t>/2/26</w:t>
          </w:r>
          <w:r>
            <w:rPr>
              <w:color w:val="000000"/>
            </w:rPr>
            <w:tab/>
          </w:r>
        </w:p>
      </w:tc>
    </w:tr>
  </w:tbl>
  <w:p w14:paraId="1F402111" w14:textId="77777777" w:rsidR="008C6AA7" w:rsidRDefault="008C6AA7">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96E4" w14:textId="77777777" w:rsidR="008C6AA7" w:rsidRDefault="00920F62">
    <w:pPr>
      <w:pBdr>
        <w:top w:val="nil"/>
        <w:left w:val="nil"/>
        <w:bottom w:val="nil"/>
        <w:right w:val="nil"/>
        <w:between w:val="nil"/>
      </w:pBdr>
      <w:tabs>
        <w:tab w:val="center" w:pos="4513"/>
        <w:tab w:val="right" w:pos="9026"/>
      </w:tabs>
      <w:spacing w:line="240" w:lineRule="auto"/>
      <w:rPr>
        <w:color w:val="000000"/>
      </w:rPr>
    </w:pPr>
    <w:r>
      <w:rPr>
        <w:noProof/>
      </w:rPr>
      <mc:AlternateContent>
        <mc:Choice Requires="wpg">
          <w:drawing>
            <wp:anchor distT="0" distB="0" distL="0" distR="0" simplePos="0" relativeHeight="251659264" behindDoc="0" locked="0" layoutInCell="1" hidden="0" allowOverlap="1" wp14:anchorId="0734ACBD" wp14:editId="0AD38583">
              <wp:simplePos x="0" y="0"/>
              <wp:positionH relativeFrom="column">
                <wp:posOffset>1550670</wp:posOffset>
              </wp:positionH>
              <wp:positionV relativeFrom="paragraph">
                <wp:posOffset>-4761</wp:posOffset>
              </wp:positionV>
              <wp:extent cx="1086485" cy="378460"/>
              <wp:effectExtent l="0" t="0" r="0" b="0"/>
              <wp:wrapNone/>
              <wp:docPr id="1550403892" name="Rectangle 1550403892" descr="OFFICIAL - SENSITIVE"/>
              <wp:cNvGraphicFramePr/>
              <a:graphic xmlns:a="http://schemas.openxmlformats.org/drawingml/2006/main">
                <a:graphicData uri="http://schemas.microsoft.com/office/word/2010/wordprocessingShape">
                  <wps:wsp>
                    <wps:cNvSpPr/>
                    <wps:spPr>
                      <a:xfrm>
                        <a:off x="4807520" y="3595533"/>
                        <a:ext cx="1076960" cy="368935"/>
                      </a:xfrm>
                      <a:prstGeom prst="rect">
                        <a:avLst/>
                      </a:prstGeom>
                      <a:noFill/>
                      <a:ln>
                        <a:noFill/>
                      </a:ln>
                    </wps:spPr>
                    <wps:txbx>
                      <w:txbxContent>
                        <w:p w14:paraId="3DA49505" w14:textId="77777777" w:rsidR="008C6AA7" w:rsidRDefault="00920F62">
                          <w:pPr>
                            <w:spacing w:line="275" w:lineRule="auto"/>
                            <w:textDirection w:val="btLr"/>
                          </w:pPr>
                          <w:r>
                            <w:rPr>
                              <w:color w:val="FF0000"/>
                              <w:sz w:val="20"/>
                            </w:rPr>
                            <w:t>OFFICIAL - SENSITIVE</w:t>
                          </w:r>
                        </w:p>
                      </w:txbxContent>
                    </wps:txbx>
                    <wps:bodyPr spcFirstLastPara="1" wrap="square" lIns="0" tIns="0" rIns="0" bIns="19050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1550670</wp:posOffset>
              </wp:positionH>
              <wp:positionV relativeFrom="paragraph">
                <wp:posOffset>-4761</wp:posOffset>
              </wp:positionV>
              <wp:extent cx="1086485" cy="378460"/>
              <wp:effectExtent b="0" l="0" r="0" t="0"/>
              <wp:wrapNone/>
              <wp:docPr descr="OFFICIAL - SENSITIVE" id="1550403892" name="image3.png"/>
              <a:graphic>
                <a:graphicData uri="http://schemas.openxmlformats.org/drawingml/2006/picture">
                  <pic:pic>
                    <pic:nvPicPr>
                      <pic:cNvPr descr="OFFICIAL - SENSITIVE" id="0" name="image3.png"/>
                      <pic:cNvPicPr preferRelativeResize="0"/>
                    </pic:nvPicPr>
                    <pic:blipFill>
                      <a:blip r:embed="rId1"/>
                      <a:srcRect/>
                      <a:stretch>
                        <a:fillRect/>
                      </a:stretch>
                    </pic:blipFill>
                    <pic:spPr>
                      <a:xfrm>
                        <a:off x="0" y="0"/>
                        <a:ext cx="1086485" cy="3784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F995F" w14:textId="77777777" w:rsidR="00920F62" w:rsidRDefault="00920F62">
      <w:pPr>
        <w:spacing w:line="240" w:lineRule="auto"/>
      </w:pPr>
      <w:r>
        <w:separator/>
      </w:r>
    </w:p>
  </w:footnote>
  <w:footnote w:type="continuationSeparator" w:id="0">
    <w:p w14:paraId="14132B19" w14:textId="77777777" w:rsidR="00920F62" w:rsidRDefault="00920F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0026A" w14:textId="77777777" w:rsidR="008C6AA7" w:rsidRDefault="00920F62">
    <w:r>
      <w: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1FA5"/>
    <w:multiLevelType w:val="multilevel"/>
    <w:tmpl w:val="783626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66838"/>
    <w:multiLevelType w:val="multilevel"/>
    <w:tmpl w:val="CFCE9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2F0D56"/>
    <w:multiLevelType w:val="multilevel"/>
    <w:tmpl w:val="800E32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55122C"/>
    <w:multiLevelType w:val="multilevel"/>
    <w:tmpl w:val="86E46C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181899"/>
    <w:multiLevelType w:val="multilevel"/>
    <w:tmpl w:val="961AF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F47405"/>
    <w:multiLevelType w:val="multilevel"/>
    <w:tmpl w:val="541AF488"/>
    <w:lvl w:ilvl="0">
      <w:start w:val="1"/>
      <w:numFmt w:val="decimal"/>
      <w:pStyle w:val="DeptBullet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23B0B09"/>
    <w:multiLevelType w:val="multilevel"/>
    <w:tmpl w:val="3954C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0C54F3"/>
    <w:multiLevelType w:val="multilevel"/>
    <w:tmpl w:val="4B9E80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F8E4020"/>
    <w:multiLevelType w:val="multilevel"/>
    <w:tmpl w:val="84F660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8916038">
    <w:abstractNumId w:val="5"/>
  </w:num>
  <w:num w:numId="2" w16cid:durableId="1964799953">
    <w:abstractNumId w:val="0"/>
  </w:num>
  <w:num w:numId="3" w16cid:durableId="1140880853">
    <w:abstractNumId w:val="7"/>
  </w:num>
  <w:num w:numId="4" w16cid:durableId="2124957078">
    <w:abstractNumId w:val="2"/>
  </w:num>
  <w:num w:numId="5" w16cid:durableId="372005797">
    <w:abstractNumId w:val="1"/>
  </w:num>
  <w:num w:numId="6" w16cid:durableId="503009702">
    <w:abstractNumId w:val="4"/>
  </w:num>
  <w:num w:numId="7" w16cid:durableId="904292202">
    <w:abstractNumId w:val="3"/>
  </w:num>
  <w:num w:numId="8" w16cid:durableId="196352049">
    <w:abstractNumId w:val="6"/>
  </w:num>
  <w:num w:numId="9" w16cid:durableId="538443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AA7"/>
    <w:rsid w:val="002831FF"/>
    <w:rsid w:val="004C0EEE"/>
    <w:rsid w:val="006764AC"/>
    <w:rsid w:val="006D170E"/>
    <w:rsid w:val="00886EE8"/>
    <w:rsid w:val="008C6AA7"/>
    <w:rsid w:val="00920F62"/>
    <w:rsid w:val="00AE72F9"/>
    <w:rsid w:val="00BE2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0E5D2"/>
  <w15:docId w15:val="{A2BAF2E7-F768-48E8-A596-83BDCCFC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semiHidden/>
    <w:unhideWhenUsed/>
    <w:qFormat/>
    <w:pPr>
      <w:keepNext/>
      <w:spacing w:before="480" w:after="240" w:line="240" w:lineRule="auto"/>
      <w:outlineLvl w:val="1"/>
    </w:pPr>
    <w:rPr>
      <w:rFonts w:ascii="Arial" w:eastAsia="Arial" w:hAnsi="Arial" w:cs="Arial"/>
      <w:b/>
      <w:bCs/>
      <w:color w:val="104F75"/>
      <w:sz w:val="32"/>
      <w:szCs w:val="32"/>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B35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3A35"/>
    <w:pPr>
      <w:ind w:left="720"/>
      <w:contextualSpacing/>
    </w:pPr>
  </w:style>
  <w:style w:type="paragraph" w:styleId="BalloonText">
    <w:name w:val="Balloon Text"/>
    <w:basedOn w:val="Normal"/>
    <w:link w:val="BalloonTextChar"/>
    <w:unhideWhenUsed/>
    <w:rsid w:val="006758D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6758D2"/>
    <w:rPr>
      <w:rFonts w:ascii="Tahoma" w:hAnsi="Tahoma" w:cs="Tahoma"/>
      <w:sz w:val="16"/>
      <w:szCs w:val="16"/>
    </w:rPr>
  </w:style>
  <w:style w:type="paragraph" w:styleId="Header">
    <w:name w:val="header"/>
    <w:basedOn w:val="Normal"/>
    <w:link w:val="HeaderChar"/>
    <w:uiPriority w:val="99"/>
    <w:unhideWhenUsed/>
    <w:rsid w:val="00BF2ECC"/>
    <w:pPr>
      <w:tabs>
        <w:tab w:val="center" w:pos="4513"/>
        <w:tab w:val="right" w:pos="9026"/>
      </w:tabs>
      <w:spacing w:line="240" w:lineRule="auto"/>
    </w:pPr>
  </w:style>
  <w:style w:type="character" w:customStyle="1" w:styleId="HeaderChar">
    <w:name w:val="Header Char"/>
    <w:basedOn w:val="DefaultParagraphFont"/>
    <w:link w:val="Header"/>
    <w:uiPriority w:val="99"/>
    <w:rsid w:val="00BF2ECC"/>
  </w:style>
  <w:style w:type="paragraph" w:styleId="Footer">
    <w:name w:val="footer"/>
    <w:basedOn w:val="Normal"/>
    <w:link w:val="FooterChar"/>
    <w:uiPriority w:val="99"/>
    <w:unhideWhenUsed/>
    <w:rsid w:val="00BF2ECC"/>
    <w:pPr>
      <w:tabs>
        <w:tab w:val="center" w:pos="4513"/>
        <w:tab w:val="right" w:pos="9026"/>
      </w:tabs>
      <w:spacing w:line="240" w:lineRule="auto"/>
    </w:pPr>
  </w:style>
  <w:style w:type="character" w:customStyle="1" w:styleId="FooterChar">
    <w:name w:val="Footer Char"/>
    <w:basedOn w:val="DefaultParagraphFont"/>
    <w:link w:val="Footer"/>
    <w:uiPriority w:val="99"/>
    <w:rsid w:val="00BF2ECC"/>
  </w:style>
  <w:style w:type="paragraph" w:customStyle="1" w:styleId="Default">
    <w:name w:val="Default"/>
    <w:rsid w:val="00862A23"/>
    <w:pPr>
      <w:autoSpaceDE w:val="0"/>
      <w:autoSpaceDN w:val="0"/>
      <w:adjustRightInd w:val="0"/>
      <w:spacing w:line="240" w:lineRule="auto"/>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862A23"/>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62f96a69-0e65-4a6d-a86b-127c116cabf3-3">
    <w:name w:val="fc62f96a69-0e65-4a6d-a86b-127c116cabf3-3"/>
    <w:rsid w:val="00862A23"/>
  </w:style>
  <w:style w:type="character" w:styleId="Emphasis">
    <w:name w:val="Emphasis"/>
    <w:qFormat/>
    <w:rsid w:val="00862A23"/>
    <w:rPr>
      <w:i/>
      <w:iCs/>
    </w:rPr>
  </w:style>
  <w:style w:type="paragraph" w:styleId="NormalWeb">
    <w:name w:val="Normal (Web)"/>
    <w:basedOn w:val="Normal"/>
    <w:uiPriority w:val="99"/>
    <w:unhideWhenUsed/>
    <w:rsid w:val="0088095E"/>
    <w:pPr>
      <w:spacing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AF29B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ocked/>
    <w:rsid w:val="00AF29BA"/>
    <w:rPr>
      <w:rFonts w:ascii="Cambria" w:hAnsi="Cambria" w:cs="Times New Roman"/>
      <w:b/>
      <w:bCs/>
      <w:kern w:val="32"/>
      <w:sz w:val="32"/>
      <w:szCs w:val="32"/>
      <w:lang w:val="en-GB" w:eastAsia="en-GB"/>
    </w:rPr>
  </w:style>
  <w:style w:type="character" w:styleId="CommentReference">
    <w:name w:val="annotation reference"/>
    <w:basedOn w:val="DefaultParagraphFont"/>
    <w:uiPriority w:val="99"/>
    <w:semiHidden/>
    <w:unhideWhenUsed/>
    <w:rsid w:val="00865A2C"/>
    <w:rPr>
      <w:sz w:val="18"/>
      <w:szCs w:val="18"/>
    </w:rPr>
  </w:style>
  <w:style w:type="paragraph" w:styleId="CommentText">
    <w:name w:val="annotation text"/>
    <w:basedOn w:val="Normal"/>
    <w:link w:val="CommentTextChar"/>
    <w:uiPriority w:val="99"/>
    <w:unhideWhenUsed/>
    <w:rsid w:val="00865A2C"/>
    <w:pPr>
      <w:spacing w:line="240" w:lineRule="auto"/>
    </w:pPr>
    <w:rPr>
      <w:sz w:val="24"/>
      <w:szCs w:val="24"/>
    </w:rPr>
  </w:style>
  <w:style w:type="character" w:customStyle="1" w:styleId="CommentTextChar">
    <w:name w:val="Comment Text Char"/>
    <w:basedOn w:val="DefaultParagraphFont"/>
    <w:link w:val="CommentText"/>
    <w:uiPriority w:val="99"/>
    <w:rsid w:val="00865A2C"/>
    <w:rPr>
      <w:sz w:val="24"/>
      <w:szCs w:val="24"/>
    </w:rPr>
  </w:style>
  <w:style w:type="paragraph" w:styleId="CommentSubject">
    <w:name w:val="annotation subject"/>
    <w:basedOn w:val="CommentText"/>
    <w:next w:val="CommentText"/>
    <w:link w:val="CommentSubjectChar"/>
    <w:uiPriority w:val="99"/>
    <w:semiHidden/>
    <w:unhideWhenUsed/>
    <w:rsid w:val="00865A2C"/>
    <w:rPr>
      <w:b/>
      <w:bCs/>
      <w:sz w:val="20"/>
      <w:szCs w:val="20"/>
    </w:rPr>
  </w:style>
  <w:style w:type="character" w:customStyle="1" w:styleId="CommentSubjectChar">
    <w:name w:val="Comment Subject Char"/>
    <w:basedOn w:val="CommentTextChar"/>
    <w:link w:val="CommentSubject"/>
    <w:uiPriority w:val="99"/>
    <w:semiHidden/>
    <w:rsid w:val="00865A2C"/>
    <w:rPr>
      <w:b/>
      <w:bCs/>
      <w:sz w:val="20"/>
      <w:szCs w:val="20"/>
    </w:rPr>
  </w:style>
  <w:style w:type="paragraph" w:styleId="BodyText">
    <w:name w:val="Body Text"/>
    <w:basedOn w:val="Normal"/>
    <w:link w:val="BodyTextChar"/>
    <w:rsid w:val="002423EC"/>
    <w:pPr>
      <w:spacing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2423EC"/>
    <w:rPr>
      <w:rFonts w:ascii="Arial" w:eastAsia="Times New Roman" w:hAnsi="Arial" w:cs="Times New Roman"/>
      <w:sz w:val="24"/>
      <w:szCs w:val="20"/>
      <w:lang w:eastAsia="en-GB"/>
    </w:rPr>
  </w:style>
  <w:style w:type="character" w:styleId="Hyperlink">
    <w:name w:val="Hyperlink"/>
    <w:basedOn w:val="DefaultParagraphFont"/>
    <w:uiPriority w:val="99"/>
    <w:unhideWhenUsed/>
    <w:rsid w:val="00CA03DF"/>
    <w:rPr>
      <w:color w:val="0000FF" w:themeColor="hyperlink"/>
      <w:u w:val="single"/>
    </w:rPr>
  </w:style>
  <w:style w:type="character" w:customStyle="1" w:styleId="WW8Num1z1">
    <w:name w:val="WW8Num1z1"/>
    <w:rsid w:val="000271BB"/>
    <w:rPr>
      <w:rFonts w:ascii="Courier New" w:hAnsi="Courier New" w:cs="Courier New"/>
    </w:rPr>
  </w:style>
  <w:style w:type="table" w:customStyle="1" w:styleId="TableGrid3">
    <w:name w:val="Table Grid3"/>
    <w:basedOn w:val="TableNormal"/>
    <w:next w:val="TableGrid"/>
    <w:uiPriority w:val="59"/>
    <w:rsid w:val="00CC1B6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01CB2"/>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A01A1"/>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B7F74"/>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C20F7"/>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C20F7"/>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tBullets">
    <w:name w:val="DeptBullets"/>
    <w:basedOn w:val="Normal"/>
    <w:rsid w:val="00161466"/>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2Char">
    <w:name w:val="Heading 2 Char"/>
    <w:basedOn w:val="DefaultParagraphFont"/>
    <w:link w:val="Heading2"/>
    <w:rsid w:val="004F3786"/>
    <w:rPr>
      <w:rFonts w:ascii="Arial" w:eastAsia="Times New Roman" w:hAnsi="Arial" w:cs="Times New Roman"/>
      <w:b/>
      <w:color w:val="104F75"/>
      <w:sz w:val="32"/>
      <w:szCs w:val="32"/>
      <w:lang w:eastAsia="en-GB"/>
    </w:rPr>
  </w:style>
  <w:style w:type="character" w:customStyle="1" w:styleId="UnresolvedMention1">
    <w:name w:val="Unresolved Mention1"/>
    <w:basedOn w:val="DefaultParagraphFont"/>
    <w:uiPriority w:val="99"/>
    <w:semiHidden/>
    <w:unhideWhenUsed/>
    <w:rsid w:val="004B7102"/>
    <w:rPr>
      <w:color w:val="605E5C"/>
      <w:shd w:val="clear" w:color="auto" w:fill="E1DFDD"/>
    </w:rPr>
  </w:style>
  <w:style w:type="table" w:customStyle="1" w:styleId="TableGrid9">
    <w:name w:val="Table Grid9"/>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33FCD"/>
    <w:pPr>
      <w:spacing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BC419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6">
    <w:name w:val="Table Grid16"/>
    <w:basedOn w:val="TableNormal"/>
    <w:next w:val="TableGrid"/>
    <w:uiPriority w:val="59"/>
    <w:rsid w:val="00531A6A"/>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31A6A"/>
    <w:pPr>
      <w:spacing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66D7A"/>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CF5B87"/>
    <w:pPr>
      <w:spacing w:line="240" w:lineRule="auto"/>
    </w:pPr>
  </w:style>
  <w:style w:type="table" w:customStyle="1" w:styleId="TableGrid18">
    <w:name w:val="Table Grid18"/>
    <w:basedOn w:val="TableNormal"/>
    <w:next w:val="TableGrid"/>
    <w:uiPriority w:val="59"/>
    <w:rsid w:val="00535F27"/>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1EED"/>
    <w:rPr>
      <w:color w:val="800080" w:themeColor="followedHyperlink"/>
      <w:u w:val="single"/>
    </w:rPr>
  </w:style>
  <w:style w:type="character" w:styleId="UnresolvedMention">
    <w:name w:val="Unresolved Mention"/>
    <w:basedOn w:val="DefaultParagraphFont"/>
    <w:uiPriority w:val="99"/>
    <w:semiHidden/>
    <w:unhideWhenUsed/>
    <w:rsid w:val="00F35254"/>
    <w:rPr>
      <w:color w:val="605E5C"/>
      <w:shd w:val="clear" w:color="auto" w:fill="E1DFDD"/>
    </w:rPr>
  </w:style>
  <w:style w:type="table" w:customStyle="1" w:styleId="TableGrid19">
    <w:name w:val="Table Grid19"/>
    <w:basedOn w:val="TableNormal"/>
    <w:next w:val="TableGrid"/>
    <w:uiPriority w:val="59"/>
    <w:rsid w:val="002E4923"/>
    <w:pPr>
      <w:spacing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7eme">
    <w:name w:val="m7eme"/>
    <w:basedOn w:val="DefaultParagraphFont"/>
    <w:rsid w:val="009C0A54"/>
  </w:style>
  <w:style w:type="character" w:customStyle="1" w:styleId="vnumgf">
    <w:name w:val="vnumgf"/>
    <w:basedOn w:val="DefaultParagraphFont"/>
    <w:rsid w:val="009C0A54"/>
  </w:style>
  <w:style w:type="character" w:customStyle="1" w:styleId="adtyne">
    <w:name w:val="adtyne"/>
    <w:basedOn w:val="DefaultParagraphFont"/>
    <w:rsid w:val="009C0A54"/>
  </w:style>
  <w:style w:type="character" w:customStyle="1" w:styleId="Heading1Char1">
    <w:name w:val="Heading 1 Char1"/>
    <w:basedOn w:val="DefaultParagraphFont"/>
    <w:link w:val="Heading1"/>
    <w:uiPriority w:val="9"/>
    <w:rsid w:val="009D4DE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D4DE8"/>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yQ1igjXTDZFr3jbFg7R0DgvVRA==">CgMxLjAyDmgubm9ub2Ryc2dmcm5rOAByITE3WHF3Rm9Obndfa01sVWtKbVptbldEQ3dsQ0NhTm55YQ==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2350</Words>
  <Characters>13397</Characters>
  <Application>Microsoft Office Word</Application>
  <DocSecurity>0</DocSecurity>
  <Lines>111</Lines>
  <Paragraphs>31</Paragraphs>
  <ScaleCrop>false</ScaleCrop>
  <Company>North Yorkshire Council</Company>
  <LinksUpToDate>false</LinksUpToDate>
  <CharactersWithSpaces>15716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Lesley Barber</cp:lastModifiedBy>
  <cp:revision>5</cp:revision>
  <dcterms:created xsi:type="dcterms:W3CDTF">2026-02-03T16:09:00Z</dcterms:created>
  <dcterms:modified xsi:type="dcterms:W3CDTF">2026-02-27T08:21:00Z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5c694931,18fdb90e,4e0f6f25</vt:lpwstr>
  </property>
  <property fmtid="{D5CDD505-2E9C-101B-9397-08002B2CF9AE}" pid="3" name="ClassificationContentMarkingFooterFontProps">
    <vt:lpwstr>#ff0000,10,Calibri</vt:lpwstr>
  </property>
  <property fmtid="{D5CDD505-2E9C-101B-9397-08002B2CF9AE}" pid="4" name="ClassificationContentMarkingFooterText">
    <vt:lpwstr>OFFICIAL - SENSITIVE</vt:lpwstr>
  </property>
  <property fmtid="{D5CDD505-2E9C-101B-9397-08002B2CF9AE}" pid="5" name="MSIP_Label_13f27b87-3675-4fb5-85ad-fce3efd3a6b0_Enabled">
    <vt:lpwstr>true</vt:lpwstr>
  </property>
  <property fmtid="{D5CDD505-2E9C-101B-9397-08002B2CF9AE}" pid="6" name="MSIP_Label_13f27b87-3675-4fb5-85ad-fce3efd3a6b0_SetDate">
    <vt:lpwstr>2026-01-24T16:49:36Z</vt:lpwstr>
  </property>
  <property fmtid="{D5CDD505-2E9C-101B-9397-08002B2CF9AE}" pid="7" name="MSIP_Label_13f27b87-3675-4fb5-85ad-fce3efd3a6b0_Method">
    <vt:lpwstr>Standard</vt:lpwstr>
  </property>
  <property fmtid="{D5CDD505-2E9C-101B-9397-08002B2CF9AE}" pid="8" name="MSIP_Label_13f27b87-3675-4fb5-85ad-fce3efd3a6b0_Name">
    <vt:lpwstr>OFFICIAL - SENSITIVE</vt:lpwstr>
  </property>
  <property fmtid="{D5CDD505-2E9C-101B-9397-08002B2CF9AE}" pid="9" name="MSIP_Label_13f27b87-3675-4fb5-85ad-fce3efd3a6b0_SiteId">
    <vt:lpwstr>ad3d9c73-9830-44a1-b487-e1055441c70e</vt:lpwstr>
  </property>
  <property fmtid="{D5CDD505-2E9C-101B-9397-08002B2CF9AE}" pid="10" name="MSIP_Label_13f27b87-3675-4fb5-85ad-fce3efd3a6b0_ActionId">
    <vt:lpwstr>4f02081b-f527-4091-b59f-536b7c3ca949</vt:lpwstr>
  </property>
  <property fmtid="{D5CDD505-2E9C-101B-9397-08002B2CF9AE}" pid="11" name="MSIP_Label_13f27b87-3675-4fb5-85ad-fce3efd3a6b0_ContentBits">
    <vt:lpwstr>2</vt:lpwstr>
  </property>
</Properties>
</file>