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1009"/>
        <w:tblW w:w="9645.0" w:type="dxa"/>
        <w:jc w:val="left"/>
        <w:tblLayout w:type="fixed"/>
        <w:tblLook w:val="0400"/>
      </w:tblPr>
      <w:tblGrid>
        <w:gridCol w:w="2550"/>
        <w:gridCol w:w="3105"/>
        <w:gridCol w:w="3990"/>
        <w:tblGridChange w:id="0">
          <w:tblGrid>
            <w:gridCol w:w="2550"/>
            <w:gridCol w:w="3105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Staff member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Role/Responsibilities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Helen Pye (Headteacher)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Headteacher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Designated Safeguarding Lead (DSL)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 3/4 teacher (Fri)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PSHCE, Religious Education, Science &amp;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Humanities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ubject Leader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Staff Governor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Corinne Comito (Teacher)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Year 1/2 teacher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Staff governor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English, Early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Reading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ubject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Fiona Alexander (Teacher)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EYFS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teacher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Mon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Tue)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DT, Music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ubject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Jodie Neill (maternity leave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EYFS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teacher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ed, Thu, Fri)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Staff Governor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EYFS, Early Reading, Maths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ubject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eader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Tara Parmar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(Teacher)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Year 5/6 teacher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 &amp; Computing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ubject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ead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and link English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Laura Robinson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(Teacher)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Year 3/4 teacher (Mon - Thu)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SENCO and link Maths subject lead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Michelle Carter (HLTA)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HLTA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Deputy DSL</w:t>
            </w:r>
          </w:p>
          <w:p w:rsidR="00000000" w:rsidDel="00000000" w:rsidP="00000000" w:rsidRDefault="00000000" w:rsidRPr="00000000" w14:paraId="00000031">
            <w:pPr>
              <w:keepNext w:val="0"/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Mental Health &amp; Wellbeing Lead</w:t>
            </w:r>
          </w:p>
          <w:p w:rsidR="00000000" w:rsidDel="00000000" w:rsidP="00000000" w:rsidRDefault="00000000" w:rsidRPr="00000000" w14:paraId="00000032">
            <w:pPr>
              <w:keepNext w:val="0"/>
              <w:widowControl w:val="1"/>
              <w:spacing w:after="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PSHCE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link subject leader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Jenny Currey (TA)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GTA Year 1&amp;2 / Midday Supervisor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Bethan Alexander (TA)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GTA Year 3&amp;4 / Midday Supervisor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Jennifer Hill (TA)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GTA, Midday Supervisor and Wraparound Care Play-worker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Lara Berthinussen (TA)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GTA Year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1&amp;2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/ Midday Supervisor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Sarah Pulleyn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School Office Manager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Sandie Hodgson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School Cook and Wraparound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are Play-worker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Charlie Barrtton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Kitchen Assistant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Zoe Gray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Wraparound care Play-worker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Lindsey Broadbent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GTA &amp;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Wraparound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Manager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tabs>
                <w:tab w:val="left" w:leader="none" w:pos="984"/>
              </w:tabs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Andrea Hopkins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Wraparound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are Play-worker</w:t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2837F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BsNXxrNs9nOhTaj8HCZmLjGjA==">CgMxLjA4AHIhMXQ1cXVoeUdVZFQtX3lPeFE2OFFCWnVwc2Fjc2xZN3M1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2025-09-10T08:10:00Z</dcterms:created>
  <dc:creator>H Pye</dc:creator>
</cp:coreProperties>
</file>