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37B7A4A0"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6C37AE6"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6231226" w:rsidR="00E66558" w:rsidRDefault="00601F91">
            <w:pPr>
              <w:pStyle w:val="TableRow"/>
            </w:pPr>
            <w:r>
              <w:t>Sutton on the Forest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5B824849" w:rsidR="00E66558" w:rsidRDefault="00601F91">
            <w:pPr>
              <w:pStyle w:val="TableRow"/>
            </w:pPr>
            <w:r>
              <w:t>92</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234235F" w:rsidR="00E66558" w:rsidRDefault="00E61B95">
            <w:pPr>
              <w:pStyle w:val="TableRow"/>
            </w:pPr>
            <w:r>
              <w:t>9.2%</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7777777" w:rsidR="00E66558" w:rsidRDefault="00E66558">
            <w:pPr>
              <w:pStyle w:val="TableRow"/>
            </w:pP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74207CF" w:rsidR="00E66558" w:rsidRDefault="00380DE9">
            <w:pPr>
              <w:pStyle w:val="TableRow"/>
            </w:pPr>
            <w:r>
              <w:t>October 2021</w:t>
            </w:r>
            <w:r w:rsidR="00B647F0">
              <w:t xml:space="preserve"> </w:t>
            </w:r>
            <w:r w:rsidR="00B647F0" w:rsidRPr="00B647F0">
              <w:rPr>
                <w:sz w:val="18"/>
                <w:szCs w:val="18"/>
              </w:rPr>
              <w:t>(2021-2022 allocation)</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0E0A144" w:rsidR="00E66558" w:rsidRDefault="00380DE9">
            <w:pPr>
              <w:pStyle w:val="TableRow"/>
            </w:pPr>
            <w:r>
              <w:t>March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7777777" w:rsidR="00E66558" w:rsidRDefault="00E66558">
            <w:pPr>
              <w:pStyle w:val="TableRow"/>
            </w:pP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380B990" w:rsidR="00E66558" w:rsidRDefault="00380DE9">
            <w:pPr>
              <w:pStyle w:val="TableRow"/>
            </w:pPr>
            <w:r>
              <w:t>Headteacher</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742E4D3" w:rsidR="00E66558" w:rsidRDefault="00380DE9">
            <w:pPr>
              <w:pStyle w:val="TableRow"/>
            </w:pPr>
            <w:r>
              <w:t>Howard Hall</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4BA0427F" w:rsidR="00E66558" w:rsidRDefault="009D71E8">
            <w:pPr>
              <w:pStyle w:val="TableRow"/>
            </w:pPr>
            <w:r>
              <w:t>£</w:t>
            </w:r>
            <w:r w:rsidR="00601F91">
              <w:t>10,415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A57885B" w:rsidR="00E66558" w:rsidRDefault="009D71E8" w:rsidP="00B647F0">
            <w:pPr>
              <w:pStyle w:val="TableRow"/>
            </w:pPr>
            <w:r>
              <w:t>£</w:t>
            </w:r>
            <w:r w:rsidR="00F22928">
              <w:t>1015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104D20EE" w:rsidR="00E66558" w:rsidRDefault="009D71E8">
            <w:pPr>
              <w:pStyle w:val="TableRow"/>
            </w:pPr>
            <w:r>
              <w:t>£</w:t>
            </w:r>
            <w:r w:rsidR="00601F91">
              <w:t>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9" w14:textId="31F18F4A" w:rsidR="00E66558" w:rsidRPr="00150A77" w:rsidRDefault="00150A77" w:rsidP="00150A77">
            <w:pPr>
              <w:ind w:left="360"/>
              <w:rPr>
                <w:i/>
                <w:iCs/>
              </w:rPr>
            </w:pPr>
            <w:r>
              <w:t>Overcoming barriers to learning is at the heart of our Pupil Premium Grant use. We understand that needs and costs will differ depending on the barriers to learning being addressed. As such, we do not automatically allocate personal budgets per student in receipt of the Pupil Premium Grant. Instead, we identify the barrier to be addressed and the interventions required, whether in small groups, large groups, the whole school or as individuals, and allocate a budget accordingly.</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0EA73EFE" w:rsidR="00E66558" w:rsidRDefault="00B647F0">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4DF63171" w:rsidR="00E66558" w:rsidRPr="005C378F" w:rsidRDefault="005C378F">
            <w:pPr>
              <w:pStyle w:val="TableRowCentered"/>
              <w:jc w:val="left"/>
              <w:rPr>
                <w:sz w:val="22"/>
                <w:szCs w:val="22"/>
              </w:rPr>
            </w:pPr>
            <w:r>
              <w:rPr>
                <w:sz w:val="22"/>
                <w:szCs w:val="22"/>
              </w:rPr>
              <w:t>Capacity of f</w:t>
            </w:r>
            <w:r w:rsidRPr="005C378F">
              <w:rPr>
                <w:sz w:val="22"/>
                <w:szCs w:val="22"/>
              </w:rPr>
              <w:t>amilies to support children’s learning at home</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03E10D77" w:rsidR="00E66558" w:rsidRDefault="00B647F0">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D38F370" w:rsidR="00E66558" w:rsidRPr="005C378F" w:rsidRDefault="005C378F">
            <w:pPr>
              <w:pStyle w:val="TableRowCentered"/>
              <w:jc w:val="left"/>
              <w:rPr>
                <w:sz w:val="22"/>
                <w:szCs w:val="22"/>
              </w:rPr>
            </w:pPr>
            <w:r w:rsidRPr="005C378F">
              <w:rPr>
                <w:sz w:val="22"/>
                <w:szCs w:val="22"/>
              </w:rPr>
              <w:t xml:space="preserve">Special Educational </w:t>
            </w:r>
            <w:r>
              <w:rPr>
                <w:sz w:val="22"/>
                <w:szCs w:val="22"/>
              </w:rPr>
              <w:t>Needs have been identified in 40</w:t>
            </w:r>
            <w:r w:rsidRPr="005C378F">
              <w:rPr>
                <w:sz w:val="22"/>
                <w:szCs w:val="22"/>
              </w:rPr>
              <w:t>% of pupils eligible for PPG</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28C38BF8" w:rsidR="00E66558" w:rsidRDefault="00B647F0">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1242F5BF" w:rsidR="00E66558" w:rsidRPr="00925B9D" w:rsidRDefault="00925B9D" w:rsidP="00925B9D">
            <w:pPr>
              <w:pStyle w:val="TableRowCentered"/>
              <w:jc w:val="left"/>
              <w:rPr>
                <w:iCs/>
                <w:sz w:val="22"/>
                <w:szCs w:val="22"/>
              </w:rPr>
            </w:pPr>
            <w:r>
              <w:rPr>
                <w:sz w:val="22"/>
                <w:szCs w:val="22"/>
              </w:rPr>
              <w:t xml:space="preserve">Self-resilience and </w:t>
            </w:r>
            <w:r w:rsidR="00E63765">
              <w:rPr>
                <w:sz w:val="22"/>
                <w:szCs w:val="22"/>
              </w:rPr>
              <w:t>confidence when approaching learning</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09A798AE" w:rsidR="00E66558" w:rsidRDefault="00B647F0">
            <w:pPr>
              <w:pStyle w:val="TableRow"/>
              <w:rPr>
                <w:sz w:val="22"/>
                <w:szCs w:val="22"/>
              </w:rPr>
            </w:pPr>
            <w:bookmarkStart w:id="16" w:name="_Toc443397160"/>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6B22772E" w:rsidR="00E66558" w:rsidRDefault="00E63765" w:rsidP="00E63765">
            <w:pPr>
              <w:pStyle w:val="TableRowCentered"/>
              <w:jc w:val="left"/>
              <w:rPr>
                <w:iCs/>
                <w:sz w:val="22"/>
              </w:rPr>
            </w:pPr>
            <w:r>
              <w:rPr>
                <w:iCs/>
                <w:sz w:val="22"/>
              </w:rPr>
              <w:t>Mental health of some pupils, including those eligible for PPG affected</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4E0089B4" w:rsidR="00E66558" w:rsidRPr="00A76466" w:rsidRDefault="00B647F0" w:rsidP="00A76466">
            <w:pPr>
              <w:pStyle w:val="TableRow"/>
              <w:rPr>
                <w:sz w:val="22"/>
                <w:szCs w:val="22"/>
              </w:rPr>
            </w:pPr>
            <w:r w:rsidRPr="00A76466">
              <w:rPr>
                <w:sz w:val="22"/>
                <w:szCs w:val="22"/>
              </w:rPr>
              <w:t>For all disadvantaged pupi</w:t>
            </w:r>
            <w:r>
              <w:rPr>
                <w:sz w:val="22"/>
                <w:szCs w:val="22"/>
              </w:rPr>
              <w:t>ls in school to make or exceed n</w:t>
            </w:r>
            <w:r w:rsidRPr="00A76466">
              <w:rPr>
                <w:sz w:val="22"/>
                <w:szCs w:val="22"/>
              </w:rPr>
              <w:t>ational expected progress rates.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236D712D" w:rsidR="00E66558" w:rsidRDefault="00B647F0">
            <w:pPr>
              <w:pStyle w:val="TableRowCentered"/>
              <w:jc w:val="left"/>
              <w:rPr>
                <w:sz w:val="22"/>
                <w:szCs w:val="22"/>
              </w:rPr>
            </w:pPr>
            <w:r>
              <w:rPr>
                <w:sz w:val="22"/>
                <w:szCs w:val="22"/>
              </w:rPr>
              <w:t xml:space="preserve">Pupil progress </w:t>
            </w:r>
            <w:r w:rsidRPr="00A76466">
              <w:rPr>
                <w:sz w:val="22"/>
                <w:szCs w:val="22"/>
              </w:rPr>
              <w:t>monitored effectively &amp; efficiently to ensure progress scores are in the positive range.</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65694384" w:rsidR="00E66558" w:rsidRDefault="00B647F0" w:rsidP="00A76466">
            <w:pPr>
              <w:pStyle w:val="TableRow"/>
              <w:rPr>
                <w:sz w:val="22"/>
                <w:szCs w:val="22"/>
              </w:rPr>
            </w:pPr>
            <w:r w:rsidRPr="00A76466">
              <w:rPr>
                <w:sz w:val="22"/>
                <w:szCs w:val="22"/>
              </w:rPr>
              <w:t>For all disadvantaged pupi</w:t>
            </w:r>
            <w:r>
              <w:rPr>
                <w:sz w:val="22"/>
                <w:szCs w:val="22"/>
              </w:rPr>
              <w:t>ls in school to make or exceed n</w:t>
            </w:r>
            <w:r w:rsidRPr="00A76466">
              <w:rPr>
                <w:sz w:val="22"/>
                <w:szCs w:val="22"/>
              </w:rPr>
              <w:t>ational expected progress rates.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47E6AE2B" w:rsidR="00E66558" w:rsidRDefault="00B647F0">
            <w:pPr>
              <w:pStyle w:val="TableRowCentered"/>
              <w:jc w:val="left"/>
              <w:rPr>
                <w:sz w:val="22"/>
                <w:szCs w:val="22"/>
              </w:rPr>
            </w:pPr>
            <w:r w:rsidRPr="00A76466">
              <w:rPr>
                <w:sz w:val="22"/>
                <w:szCs w:val="22"/>
              </w:rPr>
              <w:t>Flexible interventions (keep up, catch</w:t>
            </w:r>
            <w:r>
              <w:rPr>
                <w:sz w:val="22"/>
                <w:szCs w:val="22"/>
              </w:rPr>
              <w:t xml:space="preserve"> up) in place and offered to disadvantaged</w:t>
            </w:r>
            <w:r w:rsidRPr="00A76466">
              <w:rPr>
                <w:sz w:val="22"/>
                <w:szCs w:val="22"/>
              </w:rPr>
              <w:t xml:space="preserve"> pupils so that an increased % of children achieve </w:t>
            </w:r>
            <w:r>
              <w:rPr>
                <w:sz w:val="22"/>
                <w:szCs w:val="22"/>
              </w:rPr>
              <w:t>EXS/GDS</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1C8F9F78" w:rsidR="00E66558" w:rsidRDefault="00B647F0">
            <w:pPr>
              <w:pStyle w:val="TableRow"/>
              <w:rPr>
                <w:sz w:val="22"/>
                <w:szCs w:val="22"/>
              </w:rPr>
            </w:pPr>
            <w:r>
              <w:rPr>
                <w:sz w:val="22"/>
                <w:szCs w:val="22"/>
              </w:rPr>
              <w:t>Support the mental health and wellbeing of children and staff in school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6876B05B" w:rsidR="00E66558" w:rsidRDefault="00352DFC">
            <w:pPr>
              <w:pStyle w:val="TableRowCentered"/>
              <w:jc w:val="left"/>
              <w:rPr>
                <w:sz w:val="22"/>
                <w:szCs w:val="22"/>
              </w:rPr>
            </w:pPr>
            <w:r>
              <w:rPr>
                <w:sz w:val="22"/>
                <w:szCs w:val="22"/>
              </w:rPr>
              <w:t>Have a proactive approach to good mental health and wellbeing in school.</w:t>
            </w:r>
          </w:p>
        </w:tc>
      </w:tr>
      <w:tr w:rsidR="00B647F0" w14:paraId="205F6C5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5BBF8" w14:textId="59C1D4B4" w:rsidR="00B647F0" w:rsidRDefault="00B647F0">
            <w:pPr>
              <w:pStyle w:val="TableRow"/>
              <w:rPr>
                <w:sz w:val="22"/>
                <w:szCs w:val="22"/>
              </w:rPr>
            </w:pPr>
            <w:r>
              <w:rPr>
                <w:iCs/>
                <w:sz w:val="22"/>
              </w:rPr>
              <w:t>Enhance children’s cultural capital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8F303" w14:textId="720D6A54" w:rsidR="00B647F0" w:rsidRDefault="00352DFC">
            <w:pPr>
              <w:pStyle w:val="TableRowCentered"/>
              <w:jc w:val="left"/>
              <w:rPr>
                <w:sz w:val="22"/>
                <w:szCs w:val="22"/>
              </w:rPr>
            </w:pPr>
            <w:r>
              <w:rPr>
                <w:sz w:val="22"/>
                <w:szCs w:val="22"/>
              </w:rPr>
              <w:t>Ensure a wide range of experiences for all pupils.</w:t>
            </w:r>
          </w:p>
        </w:tc>
      </w:tr>
    </w:tbl>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2175C72E" w:rsidR="00E66558" w:rsidRDefault="00352DFC">
      <w:r>
        <w:t>Budgeted cost: £4000</w:t>
      </w:r>
    </w:p>
    <w:tbl>
      <w:tblPr>
        <w:tblW w:w="5000" w:type="pct"/>
        <w:tblLayout w:type="fixed"/>
        <w:tblCellMar>
          <w:left w:w="10" w:type="dxa"/>
          <w:right w:w="10" w:type="dxa"/>
        </w:tblCellMar>
        <w:tblLook w:val="04A0" w:firstRow="1" w:lastRow="0" w:firstColumn="1" w:lastColumn="0" w:noHBand="0" w:noVBand="1"/>
      </w:tblPr>
      <w:tblGrid>
        <w:gridCol w:w="3256"/>
        <w:gridCol w:w="4819"/>
        <w:gridCol w:w="1411"/>
      </w:tblGrid>
      <w:tr w:rsidR="00E66558" w14:paraId="2A7D5519" w14:textId="77777777" w:rsidTr="003E6E66">
        <w:tc>
          <w:tcPr>
            <w:tcW w:w="325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81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4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3E6E66" w:rsidRDefault="009D71E8">
            <w:pPr>
              <w:pStyle w:val="TableHeader"/>
              <w:jc w:val="left"/>
              <w:rPr>
                <w:sz w:val="20"/>
                <w:szCs w:val="20"/>
              </w:rPr>
            </w:pPr>
            <w:r w:rsidRPr="003E6E66">
              <w:rPr>
                <w:sz w:val="20"/>
                <w:szCs w:val="20"/>
              </w:rPr>
              <w:t>Challenge number(s) addressed</w:t>
            </w:r>
          </w:p>
        </w:tc>
      </w:tr>
      <w:tr w:rsidR="00E66558" w14:paraId="2A7D551D" w14:textId="77777777" w:rsidTr="003E6E66">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43C61B2D" w:rsidR="00E66558" w:rsidRPr="003E6E66" w:rsidRDefault="003E6E66" w:rsidP="003E6E66">
            <w:pPr>
              <w:pStyle w:val="TableRow"/>
              <w:rPr>
                <w:sz w:val="22"/>
                <w:szCs w:val="22"/>
              </w:rPr>
            </w:pPr>
            <w:r w:rsidRPr="003E6E66">
              <w:rPr>
                <w:sz w:val="22"/>
                <w:szCs w:val="22"/>
              </w:rPr>
              <w:t xml:space="preserve">Diminishing average achievement difference between </w:t>
            </w:r>
            <w:r>
              <w:rPr>
                <w:sz w:val="22"/>
                <w:szCs w:val="22"/>
              </w:rPr>
              <w:t>disadvantaged’ and ‘o</w:t>
            </w:r>
            <w:r w:rsidRPr="003E6E66">
              <w:rPr>
                <w:sz w:val="22"/>
                <w:szCs w:val="22"/>
              </w:rPr>
              <w:t>ther’ pupils in all year groups.</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2595F" w14:textId="77777777" w:rsidR="003E6E66" w:rsidRDefault="003E6E66" w:rsidP="003E6E66">
            <w:pPr>
              <w:pStyle w:val="TableRowCentered"/>
              <w:numPr>
                <w:ilvl w:val="0"/>
                <w:numId w:val="16"/>
              </w:numPr>
              <w:jc w:val="left"/>
              <w:rPr>
                <w:sz w:val="22"/>
                <w:szCs w:val="22"/>
              </w:rPr>
            </w:pPr>
            <w:r w:rsidRPr="003E6E66">
              <w:rPr>
                <w:sz w:val="22"/>
                <w:szCs w:val="22"/>
              </w:rPr>
              <w:t xml:space="preserve">All teachers in school to be providing quality first teaching to all pupils within the class, ensuring that all pupils needs are </w:t>
            </w:r>
            <w:r>
              <w:rPr>
                <w:sz w:val="22"/>
                <w:szCs w:val="22"/>
              </w:rPr>
              <w:t>being identified and addressed.</w:t>
            </w:r>
          </w:p>
          <w:p w14:paraId="123CDEFD" w14:textId="77777777" w:rsidR="003E6E66" w:rsidRDefault="003E6E66" w:rsidP="003E6E66">
            <w:pPr>
              <w:pStyle w:val="TableRowCentered"/>
              <w:numPr>
                <w:ilvl w:val="0"/>
                <w:numId w:val="16"/>
              </w:numPr>
              <w:jc w:val="left"/>
              <w:rPr>
                <w:sz w:val="22"/>
                <w:szCs w:val="22"/>
              </w:rPr>
            </w:pPr>
            <w:r w:rsidRPr="003E6E66">
              <w:rPr>
                <w:sz w:val="22"/>
                <w:szCs w:val="22"/>
              </w:rPr>
              <w:t xml:space="preserve">Disadvantaged pupils to be identified within the class and all adults working within the class to </w:t>
            </w:r>
            <w:r>
              <w:rPr>
                <w:sz w:val="22"/>
                <w:szCs w:val="22"/>
              </w:rPr>
              <w:t>be fully aware of these pupils.</w:t>
            </w:r>
          </w:p>
          <w:p w14:paraId="2A7D551B" w14:textId="19028F37" w:rsidR="00E66558" w:rsidRPr="003E6E66" w:rsidRDefault="003E6E66" w:rsidP="003E6E66">
            <w:pPr>
              <w:pStyle w:val="TableRowCentered"/>
              <w:numPr>
                <w:ilvl w:val="0"/>
                <w:numId w:val="16"/>
              </w:numPr>
              <w:jc w:val="left"/>
              <w:rPr>
                <w:sz w:val="22"/>
                <w:szCs w:val="22"/>
              </w:rPr>
            </w:pPr>
            <w:r w:rsidRPr="003E6E66">
              <w:rPr>
                <w:sz w:val="22"/>
                <w:szCs w:val="22"/>
              </w:rPr>
              <w:t>Provision maps to be in place so that all staff are aware of and understand the needs of the pupils.</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316A235C" w:rsidR="00E66558" w:rsidRDefault="003E6E66">
            <w:pPr>
              <w:pStyle w:val="TableRowCentered"/>
              <w:jc w:val="left"/>
              <w:rPr>
                <w:sz w:val="22"/>
              </w:rPr>
            </w:pPr>
            <w:r>
              <w:rPr>
                <w:sz w:val="22"/>
              </w:rPr>
              <w:t>2</w:t>
            </w:r>
          </w:p>
        </w:tc>
      </w:tr>
      <w:tr w:rsidR="00E66558" w14:paraId="2A7D5521" w14:textId="77777777" w:rsidTr="003E6E66">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E0C65" w14:textId="77777777" w:rsidR="003E6E66" w:rsidRDefault="003E6E66" w:rsidP="003E6E66">
            <w:pPr>
              <w:pStyle w:val="TableRow"/>
              <w:rPr>
                <w:sz w:val="22"/>
                <w:szCs w:val="22"/>
              </w:rPr>
            </w:pPr>
            <w:r w:rsidRPr="003E6E66">
              <w:rPr>
                <w:sz w:val="22"/>
                <w:szCs w:val="22"/>
              </w:rPr>
              <w:t>I</w:t>
            </w:r>
            <w:r w:rsidRPr="003E6E66">
              <w:rPr>
                <w:sz w:val="22"/>
                <w:szCs w:val="22"/>
              </w:rPr>
              <w:t xml:space="preserve">ncreased positive behaviours for learning evident for the vast majority of targeted pupils. </w:t>
            </w:r>
          </w:p>
          <w:p w14:paraId="56A2A20D" w14:textId="77777777" w:rsidR="003E6E66" w:rsidRDefault="003E6E66" w:rsidP="003E6E66">
            <w:pPr>
              <w:pStyle w:val="TableRow"/>
              <w:rPr>
                <w:sz w:val="22"/>
                <w:szCs w:val="22"/>
              </w:rPr>
            </w:pPr>
          </w:p>
          <w:p w14:paraId="2A7D551E" w14:textId="0F5BFA6B" w:rsidR="00E66558" w:rsidRPr="003E6E66" w:rsidRDefault="003E6E66" w:rsidP="003E6E66">
            <w:pPr>
              <w:pStyle w:val="TableRow"/>
              <w:rPr>
                <w:i/>
                <w:sz w:val="22"/>
                <w:szCs w:val="22"/>
              </w:rPr>
            </w:pPr>
            <w:r w:rsidRPr="003E6E66">
              <w:rPr>
                <w:sz w:val="22"/>
                <w:szCs w:val="22"/>
              </w:rPr>
              <w:t>Pupils to have high aspirations for themselves and for their future</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764E6AFF" w:rsidR="00E66558" w:rsidRPr="003E6E66" w:rsidRDefault="003E6E66" w:rsidP="003E6E66">
            <w:pPr>
              <w:pStyle w:val="TableRowCentered"/>
              <w:numPr>
                <w:ilvl w:val="0"/>
                <w:numId w:val="17"/>
              </w:numPr>
              <w:jc w:val="left"/>
              <w:rPr>
                <w:sz w:val="22"/>
                <w:szCs w:val="22"/>
              </w:rPr>
            </w:pPr>
            <w:r w:rsidRPr="003E6E66">
              <w:rPr>
                <w:sz w:val="22"/>
                <w:szCs w:val="22"/>
              </w:rPr>
              <w:t>Providing additional support for pupils with a range of needs emotional, social, behavioural, attendance and punctuality etc to support pupils overcome barriers to learning to support them to make rapid progress.</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EEE78" w14:textId="77777777" w:rsidR="00E66558" w:rsidRDefault="00E66558">
            <w:pPr>
              <w:pStyle w:val="TableRowCentered"/>
              <w:jc w:val="left"/>
              <w:rPr>
                <w:sz w:val="22"/>
              </w:rPr>
            </w:pPr>
          </w:p>
          <w:p w14:paraId="712614C5" w14:textId="77777777" w:rsidR="003E6E66" w:rsidRDefault="003E6E66">
            <w:pPr>
              <w:pStyle w:val="TableRowCentered"/>
              <w:jc w:val="left"/>
              <w:rPr>
                <w:sz w:val="22"/>
              </w:rPr>
            </w:pPr>
          </w:p>
          <w:p w14:paraId="4042FEEE" w14:textId="77777777" w:rsidR="003E6E66" w:rsidRDefault="003E6E66">
            <w:pPr>
              <w:pStyle w:val="TableRowCentered"/>
              <w:jc w:val="left"/>
              <w:rPr>
                <w:sz w:val="22"/>
              </w:rPr>
            </w:pPr>
          </w:p>
          <w:p w14:paraId="2A7D5520" w14:textId="42DF02AE" w:rsidR="003E6E66" w:rsidRDefault="003E6E66">
            <w:pPr>
              <w:pStyle w:val="TableRowCentered"/>
              <w:jc w:val="left"/>
              <w:rPr>
                <w:sz w:val="22"/>
              </w:rPr>
            </w:pPr>
            <w:r>
              <w:rPr>
                <w:sz w:val="22"/>
              </w:rPr>
              <w:t>3</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693E8191" w:rsidR="00E66558" w:rsidRDefault="00352DFC">
      <w:r>
        <w:t>Budgeted cost: £5000</w:t>
      </w:r>
    </w:p>
    <w:tbl>
      <w:tblPr>
        <w:tblW w:w="5000" w:type="pct"/>
        <w:tblCellMar>
          <w:left w:w="10" w:type="dxa"/>
          <w:right w:w="10" w:type="dxa"/>
        </w:tblCellMar>
        <w:tblLook w:val="04A0" w:firstRow="1" w:lastRow="0" w:firstColumn="1" w:lastColumn="0" w:noHBand="0" w:noVBand="1"/>
      </w:tblPr>
      <w:tblGrid>
        <w:gridCol w:w="3230"/>
        <w:gridCol w:w="4925"/>
        <w:gridCol w:w="1331"/>
      </w:tblGrid>
      <w:tr w:rsidR="00E66558" w14:paraId="2A7D5528" w14:textId="77777777" w:rsidTr="00352DFC">
        <w:tc>
          <w:tcPr>
            <w:tcW w:w="32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92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3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3E6E66" w:rsidRDefault="009D71E8">
            <w:pPr>
              <w:pStyle w:val="TableHeader"/>
              <w:jc w:val="left"/>
              <w:rPr>
                <w:sz w:val="20"/>
                <w:szCs w:val="20"/>
              </w:rPr>
            </w:pPr>
            <w:r w:rsidRPr="003E6E66">
              <w:rPr>
                <w:sz w:val="20"/>
                <w:szCs w:val="20"/>
              </w:rPr>
              <w:t>Challenge number(s) addressed</w:t>
            </w:r>
          </w:p>
        </w:tc>
      </w:tr>
      <w:tr w:rsidR="00E66558" w14:paraId="2A7D552C" w14:textId="77777777" w:rsidTr="00352DFC">
        <w:tc>
          <w:tcPr>
            <w:tcW w:w="3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1173E7A3" w:rsidR="00E66558" w:rsidRPr="00352DFC" w:rsidRDefault="00352DFC">
            <w:pPr>
              <w:pStyle w:val="TableRow"/>
              <w:rPr>
                <w:sz w:val="22"/>
                <w:szCs w:val="22"/>
              </w:rPr>
            </w:pPr>
            <w:r w:rsidRPr="00352DFC">
              <w:rPr>
                <w:sz w:val="22"/>
                <w:szCs w:val="22"/>
              </w:rPr>
              <w:t xml:space="preserve">HLTA employed to support </w:t>
            </w:r>
            <w:r>
              <w:rPr>
                <w:sz w:val="22"/>
                <w:szCs w:val="22"/>
              </w:rPr>
              <w:t>across the whole school for core subjects</w:t>
            </w:r>
          </w:p>
        </w:tc>
        <w:tc>
          <w:tcPr>
            <w:tcW w:w="4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3B945ABB" w:rsidR="00E66558" w:rsidRDefault="00352DFC" w:rsidP="00352DFC">
            <w:pPr>
              <w:pStyle w:val="TableRowCentered"/>
              <w:numPr>
                <w:ilvl w:val="0"/>
                <w:numId w:val="17"/>
              </w:numPr>
              <w:jc w:val="left"/>
              <w:rPr>
                <w:sz w:val="22"/>
              </w:rPr>
            </w:pPr>
            <w:r>
              <w:rPr>
                <w:sz w:val="22"/>
              </w:rPr>
              <w:t>1:1 and small group intervention needed to focus pupils and provide targeted support.</w:t>
            </w:r>
          </w:p>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34C6246" w:rsidR="00E66558" w:rsidRDefault="00352DFC">
            <w:pPr>
              <w:pStyle w:val="TableRowCentered"/>
              <w:jc w:val="left"/>
              <w:rPr>
                <w:sz w:val="22"/>
              </w:rPr>
            </w:pPr>
            <w:r>
              <w:rPr>
                <w:sz w:val="22"/>
              </w:rPr>
              <w:t>2</w:t>
            </w:r>
          </w:p>
        </w:tc>
      </w:tr>
      <w:tr w:rsidR="00352DFC" w14:paraId="62E84BB0" w14:textId="77777777" w:rsidTr="00352DFC">
        <w:tc>
          <w:tcPr>
            <w:tcW w:w="3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13AAD" w14:textId="352BDCDB" w:rsidR="00352DFC" w:rsidRPr="00352DFC" w:rsidRDefault="00352DFC">
            <w:pPr>
              <w:pStyle w:val="TableRow"/>
              <w:rPr>
                <w:sz w:val="22"/>
                <w:szCs w:val="22"/>
              </w:rPr>
            </w:pPr>
            <w:r>
              <w:rPr>
                <w:sz w:val="22"/>
                <w:szCs w:val="22"/>
              </w:rPr>
              <w:t>Tracking system identifies attainment and progress of all pupils including those eligible for PPG</w:t>
            </w:r>
          </w:p>
        </w:tc>
        <w:tc>
          <w:tcPr>
            <w:tcW w:w="4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98A37" w14:textId="77777777" w:rsidR="00352DFC" w:rsidRDefault="00352DFC" w:rsidP="00352DFC">
            <w:pPr>
              <w:pStyle w:val="TableRowCentered"/>
              <w:numPr>
                <w:ilvl w:val="0"/>
                <w:numId w:val="17"/>
              </w:numPr>
              <w:jc w:val="left"/>
              <w:rPr>
                <w:sz w:val="22"/>
              </w:rPr>
            </w:pPr>
            <w:r>
              <w:rPr>
                <w:sz w:val="22"/>
              </w:rPr>
              <w:t>Tracking system used by all staff. This allows for data to be scrutinised in detail.</w:t>
            </w:r>
          </w:p>
          <w:p w14:paraId="4514E5E0" w14:textId="5D196465" w:rsidR="00352DFC" w:rsidRDefault="00352DFC" w:rsidP="00352DFC">
            <w:pPr>
              <w:pStyle w:val="TableRowCentered"/>
              <w:numPr>
                <w:ilvl w:val="0"/>
                <w:numId w:val="17"/>
              </w:numPr>
              <w:jc w:val="left"/>
              <w:rPr>
                <w:sz w:val="22"/>
              </w:rPr>
            </w:pPr>
            <w:r>
              <w:rPr>
                <w:sz w:val="22"/>
              </w:rPr>
              <w:t>Intervention mapping to be linked with attainment and progress measures.</w:t>
            </w:r>
          </w:p>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392EC" w14:textId="02680697" w:rsidR="00352DFC" w:rsidRDefault="00352DFC">
            <w:pPr>
              <w:pStyle w:val="TableRowCentered"/>
              <w:jc w:val="left"/>
              <w:rPr>
                <w:sz w:val="22"/>
              </w:rPr>
            </w:pPr>
            <w:r>
              <w:rPr>
                <w:sz w:val="22"/>
              </w:rPr>
              <w:t>2</w:t>
            </w:r>
          </w:p>
        </w:tc>
      </w:tr>
    </w:tbl>
    <w:p w14:paraId="2A7D5532" w14:textId="4A6AE8F3" w:rsidR="00E66558" w:rsidRDefault="009D71E8">
      <w:pPr>
        <w:rPr>
          <w:b/>
          <w:color w:val="104F75"/>
          <w:sz w:val="28"/>
          <w:szCs w:val="28"/>
        </w:rPr>
      </w:pPr>
      <w:r>
        <w:rPr>
          <w:b/>
          <w:color w:val="104F75"/>
          <w:sz w:val="28"/>
          <w:szCs w:val="28"/>
        </w:rPr>
        <w:lastRenderedPageBreak/>
        <w:t>Wider strategies (for example, related to attendance, behaviour, wellbeing)</w:t>
      </w:r>
    </w:p>
    <w:p w14:paraId="2A7D5533" w14:textId="576D5478" w:rsidR="00E66558" w:rsidRDefault="009D71E8">
      <w:pPr>
        <w:spacing w:before="240" w:after="120"/>
      </w:pPr>
      <w:r>
        <w:t xml:space="preserve">Budgeted cost: £ </w:t>
      </w:r>
      <w:r w:rsidR="00F22928">
        <w:t>2500</w:t>
      </w:r>
    </w:p>
    <w:tbl>
      <w:tblPr>
        <w:tblW w:w="5000" w:type="pct"/>
        <w:tblCellMar>
          <w:left w:w="10" w:type="dxa"/>
          <w:right w:w="10" w:type="dxa"/>
        </w:tblCellMar>
        <w:tblLook w:val="04A0" w:firstRow="1" w:lastRow="0" w:firstColumn="1" w:lastColumn="0" w:noHBand="0" w:noVBand="1"/>
      </w:tblPr>
      <w:tblGrid>
        <w:gridCol w:w="3227"/>
        <w:gridCol w:w="4928"/>
        <w:gridCol w:w="1331"/>
      </w:tblGrid>
      <w:tr w:rsidR="00E66558" w14:paraId="2A7D5537" w14:textId="77777777" w:rsidTr="003E6E66">
        <w:tc>
          <w:tcPr>
            <w:tcW w:w="325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96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2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3E6E66" w:rsidRDefault="009D71E8">
            <w:pPr>
              <w:pStyle w:val="TableHeader"/>
              <w:jc w:val="left"/>
              <w:rPr>
                <w:sz w:val="20"/>
                <w:szCs w:val="20"/>
              </w:rPr>
            </w:pPr>
            <w:r w:rsidRPr="003E6E66">
              <w:rPr>
                <w:sz w:val="20"/>
                <w:szCs w:val="20"/>
              </w:rPr>
              <w:t>Challenge number(s) addressed</w:t>
            </w:r>
          </w:p>
        </w:tc>
      </w:tr>
      <w:tr w:rsidR="00E66558" w14:paraId="2A7D553B" w14:textId="77777777" w:rsidTr="003E6E66">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5166824C" w:rsidR="00E66558" w:rsidRPr="00E61B95" w:rsidRDefault="00E61B95">
            <w:pPr>
              <w:pStyle w:val="TableRow"/>
            </w:pPr>
            <w:r>
              <w:rPr>
                <w:iCs/>
                <w:sz w:val="22"/>
                <w:szCs w:val="22"/>
              </w:rPr>
              <w:t>Support the wellbeing of pupils in school</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2CEC9AD2" w:rsidR="00E66558" w:rsidRDefault="00E61B95">
            <w:pPr>
              <w:pStyle w:val="TableRowCentered"/>
              <w:jc w:val="left"/>
              <w:rPr>
                <w:sz w:val="22"/>
              </w:rPr>
            </w:pPr>
            <w:r>
              <w:rPr>
                <w:sz w:val="22"/>
              </w:rPr>
              <w:t xml:space="preserve">Wellbeing worker </w:t>
            </w:r>
            <w:r w:rsidR="00A76466">
              <w:rPr>
                <w:sz w:val="22"/>
              </w:rPr>
              <w:t xml:space="preserve">(HLTA) </w:t>
            </w:r>
            <w:r>
              <w:rPr>
                <w:sz w:val="22"/>
              </w:rPr>
              <w:t>appointed</w:t>
            </w:r>
            <w:r w:rsidR="00A76466">
              <w:rPr>
                <w:sz w:val="22"/>
              </w:rPr>
              <w:t xml:space="preserve"> for 1 day a week</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1DCA40DF" w:rsidR="00E66558" w:rsidRDefault="00150A77">
            <w:pPr>
              <w:pStyle w:val="TableRowCentered"/>
              <w:jc w:val="left"/>
              <w:rPr>
                <w:sz w:val="22"/>
              </w:rPr>
            </w:pPr>
            <w:r>
              <w:rPr>
                <w:sz w:val="22"/>
              </w:rPr>
              <w:t>4</w:t>
            </w:r>
          </w:p>
        </w:tc>
      </w:tr>
      <w:tr w:rsidR="00E66558" w14:paraId="2A7D553F" w14:textId="77777777" w:rsidTr="003E6E66">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368E4AED" w:rsidR="00E66558" w:rsidRPr="00E61B95" w:rsidRDefault="00E61B95">
            <w:pPr>
              <w:pStyle w:val="TableRow"/>
              <w:rPr>
                <w:sz w:val="22"/>
              </w:rPr>
            </w:pPr>
            <w:r>
              <w:rPr>
                <w:sz w:val="22"/>
              </w:rPr>
              <w:t>Ensure wellbeing worker has accessed relevant CPD</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1850F" w14:textId="77777777" w:rsidR="00E66558" w:rsidRDefault="00E61B95">
            <w:pPr>
              <w:pStyle w:val="TableRowCentered"/>
              <w:jc w:val="left"/>
              <w:rPr>
                <w:sz w:val="22"/>
              </w:rPr>
            </w:pPr>
            <w:r>
              <w:rPr>
                <w:sz w:val="22"/>
              </w:rPr>
              <w:t xml:space="preserve">Wellbeing worker has completed </w:t>
            </w:r>
          </w:p>
          <w:p w14:paraId="7A0D3B74" w14:textId="77777777" w:rsidR="00E61B95" w:rsidRDefault="00E61B95" w:rsidP="00E61B95">
            <w:pPr>
              <w:pStyle w:val="TableRowCentered"/>
              <w:numPr>
                <w:ilvl w:val="0"/>
                <w:numId w:val="14"/>
              </w:numPr>
              <w:jc w:val="left"/>
              <w:rPr>
                <w:sz w:val="22"/>
              </w:rPr>
            </w:pPr>
            <w:r>
              <w:rPr>
                <w:sz w:val="22"/>
              </w:rPr>
              <w:t>Mental health first aid</w:t>
            </w:r>
          </w:p>
          <w:p w14:paraId="0857A45F" w14:textId="788199C8" w:rsidR="00E61B95" w:rsidRDefault="00E61B95" w:rsidP="00E61B95">
            <w:pPr>
              <w:pStyle w:val="TableRowCentered"/>
              <w:numPr>
                <w:ilvl w:val="0"/>
                <w:numId w:val="14"/>
              </w:numPr>
              <w:jc w:val="left"/>
              <w:rPr>
                <w:sz w:val="22"/>
              </w:rPr>
            </w:pPr>
            <w:r>
              <w:rPr>
                <w:sz w:val="22"/>
              </w:rPr>
              <w:t>Adverse childhood experiences</w:t>
            </w:r>
          </w:p>
          <w:p w14:paraId="06D3B8D6" w14:textId="77777777" w:rsidR="00E61B95" w:rsidRDefault="00E61B95" w:rsidP="00E61B95">
            <w:pPr>
              <w:pStyle w:val="TableRowCentered"/>
              <w:numPr>
                <w:ilvl w:val="0"/>
                <w:numId w:val="14"/>
              </w:numPr>
              <w:jc w:val="left"/>
              <w:rPr>
                <w:sz w:val="22"/>
              </w:rPr>
            </w:pPr>
            <w:r>
              <w:rPr>
                <w:sz w:val="22"/>
              </w:rPr>
              <w:t>Childhood bereavement</w:t>
            </w:r>
          </w:p>
          <w:p w14:paraId="2A7D553D" w14:textId="76945A8B" w:rsidR="00E61B95" w:rsidRDefault="00E61B95" w:rsidP="00E61B95">
            <w:pPr>
              <w:pStyle w:val="TableRowCentered"/>
              <w:numPr>
                <w:ilvl w:val="0"/>
                <w:numId w:val="14"/>
              </w:numPr>
              <w:jc w:val="left"/>
              <w:rPr>
                <w:sz w:val="22"/>
              </w:rPr>
            </w:pPr>
            <w:r>
              <w:rPr>
                <w:sz w:val="22"/>
              </w:rPr>
              <w:t>Mental Health Champions</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3E079CAB" w:rsidR="00E66558" w:rsidRDefault="00150A77">
            <w:pPr>
              <w:pStyle w:val="TableRowCentered"/>
              <w:jc w:val="left"/>
              <w:rPr>
                <w:sz w:val="22"/>
              </w:rPr>
            </w:pPr>
            <w:r>
              <w:rPr>
                <w:sz w:val="22"/>
              </w:rPr>
              <w:t>4</w:t>
            </w:r>
          </w:p>
        </w:tc>
      </w:tr>
      <w:tr w:rsidR="00865E0F" w14:paraId="424DCD1C" w14:textId="77777777" w:rsidTr="003E6E66">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4EAEA" w14:textId="07AA51A0" w:rsidR="00865E0F" w:rsidRDefault="00865E0F">
            <w:pPr>
              <w:pStyle w:val="TableRow"/>
              <w:rPr>
                <w:sz w:val="22"/>
              </w:rPr>
            </w:pPr>
            <w:r>
              <w:rPr>
                <w:sz w:val="22"/>
              </w:rPr>
              <w:t>Enhance cultural capital for all children</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8F30B" w14:textId="77777777" w:rsidR="00865E0F" w:rsidRDefault="00865E0F" w:rsidP="00865E0F">
            <w:pPr>
              <w:pStyle w:val="TableRowCentered"/>
              <w:numPr>
                <w:ilvl w:val="0"/>
                <w:numId w:val="15"/>
              </w:numPr>
              <w:jc w:val="left"/>
              <w:rPr>
                <w:sz w:val="22"/>
                <w:szCs w:val="22"/>
              </w:rPr>
            </w:pPr>
            <w:r w:rsidRPr="00865E0F">
              <w:rPr>
                <w:sz w:val="22"/>
                <w:szCs w:val="22"/>
              </w:rPr>
              <w:t>Embedding the Young Leaders Award in Y2/Y6</w:t>
            </w:r>
          </w:p>
          <w:p w14:paraId="5F84FB6E" w14:textId="77777777" w:rsidR="00865E0F" w:rsidRDefault="00865E0F" w:rsidP="00865E0F">
            <w:pPr>
              <w:pStyle w:val="TableRowCentered"/>
              <w:numPr>
                <w:ilvl w:val="0"/>
                <w:numId w:val="15"/>
              </w:numPr>
              <w:jc w:val="left"/>
              <w:rPr>
                <w:sz w:val="22"/>
                <w:szCs w:val="22"/>
              </w:rPr>
            </w:pPr>
            <w:r>
              <w:rPr>
                <w:sz w:val="22"/>
                <w:szCs w:val="22"/>
              </w:rPr>
              <w:t>Subsidised school visits</w:t>
            </w:r>
          </w:p>
          <w:p w14:paraId="696507AB" w14:textId="6A787B5B" w:rsidR="00865E0F" w:rsidRPr="00865E0F" w:rsidRDefault="00865E0F" w:rsidP="00865E0F">
            <w:pPr>
              <w:pStyle w:val="TableRowCentered"/>
              <w:numPr>
                <w:ilvl w:val="0"/>
                <w:numId w:val="15"/>
              </w:numPr>
              <w:jc w:val="left"/>
              <w:rPr>
                <w:sz w:val="22"/>
                <w:szCs w:val="22"/>
              </w:rPr>
            </w:pPr>
            <w:r>
              <w:rPr>
                <w:sz w:val="22"/>
                <w:szCs w:val="22"/>
              </w:rPr>
              <w:t>Visits to give children/families wider experiences</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42434" w14:textId="4E6F569F" w:rsidR="00865E0F" w:rsidRDefault="00352DFC">
            <w:pPr>
              <w:pStyle w:val="TableRowCentered"/>
              <w:jc w:val="left"/>
              <w:rPr>
                <w:sz w:val="22"/>
              </w:rPr>
            </w:pPr>
            <w:r>
              <w:rPr>
                <w:sz w:val="22"/>
              </w:rPr>
              <w:t>4</w:t>
            </w:r>
          </w:p>
        </w:tc>
      </w:tr>
    </w:tbl>
    <w:p w14:paraId="2A7D5540" w14:textId="77777777" w:rsidR="00E66558" w:rsidRDefault="00E66558">
      <w:pPr>
        <w:spacing w:before="240" w:after="0"/>
        <w:rPr>
          <w:b/>
          <w:bCs/>
          <w:color w:val="104F75"/>
          <w:sz w:val="28"/>
          <w:szCs w:val="28"/>
        </w:rPr>
      </w:pPr>
    </w:p>
    <w:p w14:paraId="78FEB604" w14:textId="1EF92276" w:rsidR="00F22928" w:rsidRDefault="009D71E8" w:rsidP="0073445D">
      <w:pPr>
        <w:rPr>
          <w:b/>
          <w:bCs/>
          <w:color w:val="104F75"/>
          <w:sz w:val="28"/>
          <w:szCs w:val="28"/>
        </w:rPr>
      </w:pPr>
      <w:r>
        <w:rPr>
          <w:b/>
          <w:bCs/>
          <w:color w:val="104F75"/>
          <w:sz w:val="28"/>
          <w:szCs w:val="28"/>
        </w:rPr>
        <w:t>Total budgeted cost: £</w:t>
      </w:r>
      <w:r w:rsidR="00F22928">
        <w:rPr>
          <w:b/>
          <w:bCs/>
          <w:color w:val="104F75"/>
          <w:sz w:val="28"/>
          <w:szCs w:val="28"/>
        </w:rPr>
        <w:t>11,500</w:t>
      </w:r>
      <w:bookmarkStart w:id="17" w:name="_GoBack"/>
      <w:bookmarkEnd w:id="17"/>
    </w:p>
    <w:p w14:paraId="2A7D5542" w14:textId="45235EF5" w:rsidR="00E66558" w:rsidRDefault="009D71E8" w:rsidP="0073445D">
      <w:r>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6E9D4CB1" w:rsidR="00B736A6" w:rsidRPr="00B736A6" w:rsidRDefault="009D71E8" w:rsidP="00B736A6">
            <w:pPr>
              <w:spacing w:before="120"/>
            </w:pPr>
            <w:r w:rsidRPr="00B736A6">
              <w:t>Due to COVID-19, performance measures have not b</w:t>
            </w:r>
            <w:r w:rsidR="00B736A6" w:rsidRPr="00B736A6">
              <w:t>een published for 2020 to 2021.</w:t>
            </w:r>
            <w:r w:rsidR="00B736A6">
              <w:t xml:space="preserve"> </w:t>
            </w:r>
          </w:p>
          <w:p w14:paraId="2A7D5546" w14:textId="38E1A01E" w:rsidR="00E66558" w:rsidRDefault="00E66558"/>
        </w:tc>
      </w:tr>
    </w:tbl>
    <w:p w14:paraId="2A7D5553" w14:textId="2A14454E" w:rsidR="00E66558" w:rsidRDefault="009D71E8">
      <w:pPr>
        <w:pStyle w:val="Heading2"/>
        <w:spacing w:before="600"/>
      </w:pPr>
      <w:r>
        <w:t xml:space="preserve">Service pupil premium funding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4322AAE8" w:rsidR="00E66558" w:rsidRPr="0073445D" w:rsidRDefault="0073445D">
            <w:pPr>
              <w:pStyle w:val="TableRowCentered"/>
              <w:jc w:val="left"/>
              <w:rPr>
                <w:sz w:val="22"/>
                <w:szCs w:val="22"/>
              </w:rPr>
            </w:pPr>
            <w:r>
              <w:rPr>
                <w:sz w:val="22"/>
                <w:szCs w:val="22"/>
              </w:rPr>
              <w:t>We did not receive any service pupil premium 2020-2021</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6A33D37E" w:rsidR="00E66558" w:rsidRPr="0073445D" w:rsidRDefault="0073445D">
            <w:pPr>
              <w:pStyle w:val="TableRowCentered"/>
              <w:jc w:val="left"/>
              <w:rPr>
                <w:sz w:val="22"/>
                <w:szCs w:val="22"/>
              </w:rPr>
            </w:pPr>
            <w:r>
              <w:rPr>
                <w:sz w:val="22"/>
                <w:szCs w:val="22"/>
              </w:rPr>
              <w:t>N/A</w:t>
            </w:r>
          </w:p>
        </w:tc>
      </w:tr>
      <w:bookmarkEnd w:id="18"/>
    </w:tbl>
    <w:p w14:paraId="2A7D555E" w14:textId="77777777" w:rsidR="00E66558" w:rsidRDefault="00E66558"/>
    <w:p w14:paraId="2A7D555F" w14:textId="77777777" w:rsidR="00E66558" w:rsidRDefault="00E66558">
      <w:pPr>
        <w:spacing w:after="0" w:line="240" w:lineRule="auto"/>
      </w:pPr>
    </w:p>
    <w:bookmarkEnd w:id="14"/>
    <w:bookmarkEnd w:id="15"/>
    <w:bookmarkEnd w:id="16"/>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6DD90D01" w:rsidR="005E28A4" w:rsidRDefault="009D71E8">
    <w:pPr>
      <w:pStyle w:val="Footer"/>
      <w:ind w:firstLine="4513"/>
    </w:pPr>
    <w:r>
      <w:fldChar w:fldCharType="begin"/>
    </w:r>
    <w:r>
      <w:instrText xml:space="preserve"> PAGE </w:instrText>
    </w:r>
    <w:r>
      <w:fldChar w:fldCharType="separate"/>
    </w:r>
    <w:r w:rsidR="00F22928">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F229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7F65"/>
    <w:multiLevelType w:val="hybridMultilevel"/>
    <w:tmpl w:val="2DFA24B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6D6063"/>
    <w:multiLevelType w:val="hybridMultilevel"/>
    <w:tmpl w:val="A6D2561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06132C6"/>
    <w:multiLevelType w:val="hybridMultilevel"/>
    <w:tmpl w:val="37703AA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32760B2"/>
    <w:multiLevelType w:val="hybridMultilevel"/>
    <w:tmpl w:val="C8FC074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6"/>
  </w:num>
  <w:num w:numId="4">
    <w:abstractNumId w:val="7"/>
  </w:num>
  <w:num w:numId="5">
    <w:abstractNumId w:val="1"/>
  </w:num>
  <w:num w:numId="6">
    <w:abstractNumId w:val="8"/>
  </w:num>
  <w:num w:numId="7">
    <w:abstractNumId w:val="11"/>
  </w:num>
  <w:num w:numId="8">
    <w:abstractNumId w:val="16"/>
  </w:num>
  <w:num w:numId="9">
    <w:abstractNumId w:val="13"/>
  </w:num>
  <w:num w:numId="10">
    <w:abstractNumId w:val="12"/>
  </w:num>
  <w:num w:numId="11">
    <w:abstractNumId w:val="3"/>
  </w:num>
  <w:num w:numId="12">
    <w:abstractNumId w:val="14"/>
  </w:num>
  <w:num w:numId="13">
    <w:abstractNumId w:val="9"/>
  </w:num>
  <w:num w:numId="14">
    <w:abstractNumId w:val="0"/>
  </w:num>
  <w:num w:numId="15">
    <w:abstractNumId w:val="15"/>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6B73"/>
    <w:rsid w:val="00120AB1"/>
    <w:rsid w:val="00150A77"/>
    <w:rsid w:val="00352DFC"/>
    <w:rsid w:val="00380DE9"/>
    <w:rsid w:val="003E6E66"/>
    <w:rsid w:val="004044AA"/>
    <w:rsid w:val="005C378F"/>
    <w:rsid w:val="00601F91"/>
    <w:rsid w:val="006E7FB1"/>
    <w:rsid w:val="0073445D"/>
    <w:rsid w:val="00741B9E"/>
    <w:rsid w:val="007C2F04"/>
    <w:rsid w:val="00865E0F"/>
    <w:rsid w:val="00925B9D"/>
    <w:rsid w:val="009D71E8"/>
    <w:rsid w:val="00A76466"/>
    <w:rsid w:val="00B647F0"/>
    <w:rsid w:val="00B736A6"/>
    <w:rsid w:val="00D33FE5"/>
    <w:rsid w:val="00E61B95"/>
    <w:rsid w:val="00E63765"/>
    <w:rsid w:val="00E66558"/>
    <w:rsid w:val="00F22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5</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H Pye</cp:lastModifiedBy>
  <cp:revision>5</cp:revision>
  <cp:lastPrinted>2021-10-19T15:39:00Z</cp:lastPrinted>
  <dcterms:created xsi:type="dcterms:W3CDTF">2021-10-19T09:05:00Z</dcterms:created>
  <dcterms:modified xsi:type="dcterms:W3CDTF">2021-10-19T15:42:00Z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