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83E71" w14:textId="77777777" w:rsidR="008F107C" w:rsidRDefault="00C0479A" w:rsidP="005713DD">
      <w:pPr>
        <w:spacing w:after="0" w:line="240" w:lineRule="auto"/>
        <w:jc w:val="center"/>
        <w:rPr>
          <w:rFonts w:ascii="Arial" w:hAnsi="Arial" w:cs="Arial"/>
          <w:b/>
          <w:sz w:val="24"/>
          <w:szCs w:val="24"/>
        </w:rPr>
      </w:pPr>
      <w:r w:rsidRPr="00611A14">
        <w:rPr>
          <w:noProof/>
          <w:sz w:val="36"/>
          <w:szCs w:val="36"/>
          <w:lang w:eastAsia="en-GB"/>
        </w:rPr>
        <w:drawing>
          <wp:inline distT="0" distB="0" distL="0" distR="0" wp14:anchorId="7D66FCF1" wp14:editId="73029B70">
            <wp:extent cx="2169160" cy="999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999490"/>
                    </a:xfrm>
                    <a:prstGeom prst="rect">
                      <a:avLst/>
                    </a:prstGeom>
                    <a:noFill/>
                    <a:ln>
                      <a:noFill/>
                    </a:ln>
                  </pic:spPr>
                </pic:pic>
              </a:graphicData>
            </a:graphic>
          </wp:inline>
        </w:drawing>
      </w:r>
    </w:p>
    <w:p w14:paraId="0F305470" w14:textId="77777777" w:rsidR="009F0FF6" w:rsidRDefault="00562F4C" w:rsidP="00C0479A">
      <w:pPr>
        <w:spacing w:after="0" w:line="240" w:lineRule="auto"/>
        <w:rPr>
          <w:rFonts w:ascii="Arial" w:hAnsi="Arial" w:cs="Arial"/>
          <w:b/>
          <w:sz w:val="36"/>
          <w:szCs w:val="24"/>
        </w:rPr>
      </w:pPr>
      <w:r w:rsidRPr="008F107C">
        <w:rPr>
          <w:rFonts w:ascii="Arial" w:hAnsi="Arial" w:cs="Arial"/>
          <w:b/>
          <w:sz w:val="36"/>
          <w:szCs w:val="24"/>
        </w:rPr>
        <w:t>Appraisal Policy</w:t>
      </w:r>
    </w:p>
    <w:p w14:paraId="4C2408EE" w14:textId="77777777" w:rsidR="008F107C" w:rsidRPr="008F107C" w:rsidRDefault="008F107C" w:rsidP="005713DD">
      <w:pPr>
        <w:spacing w:after="0" w:line="240" w:lineRule="auto"/>
        <w:jc w:val="center"/>
        <w:rPr>
          <w:rFonts w:ascii="Arial" w:hAnsi="Arial" w:cs="Arial"/>
          <w:b/>
          <w:sz w:val="36"/>
          <w:szCs w:val="24"/>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390"/>
      </w:tblGrid>
      <w:tr w:rsidR="008F107C" w:rsidRPr="008F107C" w14:paraId="0F80B426" w14:textId="77777777" w:rsidTr="00E31402">
        <w:trPr>
          <w:trHeight w:val="259"/>
        </w:trPr>
        <w:tc>
          <w:tcPr>
            <w:tcW w:w="6663" w:type="dxa"/>
            <w:shd w:val="clear" w:color="auto" w:fill="auto"/>
          </w:tcPr>
          <w:p w14:paraId="1D776DCD" w14:textId="77777777" w:rsidR="008F107C" w:rsidRPr="008F107C" w:rsidRDefault="008F107C" w:rsidP="008F107C">
            <w:pPr>
              <w:spacing w:after="0" w:line="240" w:lineRule="auto"/>
              <w:rPr>
                <w:rFonts w:ascii="Arial" w:hAnsi="Arial" w:cs="Arial"/>
                <w:b/>
              </w:rPr>
            </w:pPr>
            <w:r w:rsidRPr="008F107C">
              <w:rPr>
                <w:rFonts w:ascii="Arial" w:hAnsi="Arial" w:cs="Arial"/>
                <w:b/>
              </w:rPr>
              <w:t>This policy was adopted from NYHR template dated</w:t>
            </w:r>
          </w:p>
        </w:tc>
        <w:tc>
          <w:tcPr>
            <w:tcW w:w="2390" w:type="dxa"/>
            <w:shd w:val="clear" w:color="auto" w:fill="auto"/>
          </w:tcPr>
          <w:p w14:paraId="09BC1510" w14:textId="77777777" w:rsidR="008F107C" w:rsidRPr="008F107C" w:rsidRDefault="008F107C" w:rsidP="008F107C">
            <w:pPr>
              <w:spacing w:after="0" w:line="240" w:lineRule="auto"/>
              <w:jc w:val="center"/>
              <w:rPr>
                <w:rFonts w:ascii="Arial" w:hAnsi="Arial" w:cs="Arial"/>
                <w:b/>
              </w:rPr>
            </w:pPr>
            <w:r w:rsidRPr="008F107C">
              <w:rPr>
                <w:rFonts w:ascii="Arial" w:hAnsi="Arial" w:cs="Arial"/>
                <w:b/>
              </w:rPr>
              <w:t>June 2019</w:t>
            </w:r>
          </w:p>
        </w:tc>
      </w:tr>
      <w:tr w:rsidR="008F107C" w:rsidRPr="008F107C" w14:paraId="29C6FE6C" w14:textId="77777777" w:rsidTr="00E31402">
        <w:trPr>
          <w:trHeight w:val="259"/>
        </w:trPr>
        <w:tc>
          <w:tcPr>
            <w:tcW w:w="6663" w:type="dxa"/>
            <w:shd w:val="clear" w:color="auto" w:fill="auto"/>
          </w:tcPr>
          <w:p w14:paraId="578BC529" w14:textId="77777777" w:rsidR="008F107C" w:rsidRPr="008F107C" w:rsidRDefault="008F107C" w:rsidP="008F107C">
            <w:pPr>
              <w:spacing w:after="0" w:line="240" w:lineRule="auto"/>
              <w:rPr>
                <w:rFonts w:ascii="Arial" w:hAnsi="Arial" w:cs="Arial"/>
                <w:b/>
              </w:rPr>
            </w:pPr>
            <w:r w:rsidRPr="008F107C">
              <w:rPr>
                <w:rFonts w:ascii="Arial" w:hAnsi="Arial" w:cs="Arial"/>
                <w:b/>
              </w:rPr>
              <w:t xml:space="preserve">This policy was adopted by the </w:t>
            </w:r>
            <w:r>
              <w:rPr>
                <w:rFonts w:ascii="Arial" w:hAnsi="Arial" w:cs="Arial"/>
                <w:b/>
              </w:rPr>
              <w:t>School</w:t>
            </w:r>
            <w:r w:rsidRPr="008F107C">
              <w:rPr>
                <w:rFonts w:ascii="Arial" w:hAnsi="Arial" w:cs="Arial"/>
                <w:b/>
              </w:rPr>
              <w:t xml:space="preserve"> on</w:t>
            </w:r>
          </w:p>
        </w:tc>
        <w:tc>
          <w:tcPr>
            <w:tcW w:w="2390" w:type="dxa"/>
            <w:shd w:val="clear" w:color="auto" w:fill="auto"/>
          </w:tcPr>
          <w:p w14:paraId="281787F1" w14:textId="77777777" w:rsidR="008F107C" w:rsidRPr="008F107C" w:rsidRDefault="00C0479A" w:rsidP="00C0479A">
            <w:pPr>
              <w:spacing w:after="0" w:line="240" w:lineRule="auto"/>
              <w:jc w:val="center"/>
              <w:rPr>
                <w:rFonts w:ascii="Arial" w:hAnsi="Arial" w:cs="Arial"/>
                <w:b/>
              </w:rPr>
            </w:pPr>
            <w:r>
              <w:rPr>
                <w:rFonts w:ascii="Arial" w:hAnsi="Arial" w:cs="Arial"/>
                <w:b/>
                <w:color w:val="FF0000"/>
              </w:rPr>
              <w:t>September  2019</w:t>
            </w:r>
          </w:p>
        </w:tc>
      </w:tr>
    </w:tbl>
    <w:p w14:paraId="521B2EDA" w14:textId="77777777" w:rsidR="00FC4810" w:rsidRDefault="00FC4810">
      <w:pPr>
        <w:rPr>
          <w:rFonts w:ascii="Arial" w:hAnsi="Arial" w:cs="Arial"/>
          <w:sz w:val="24"/>
          <w:szCs w:val="24"/>
        </w:rPr>
      </w:pPr>
    </w:p>
    <w:p w14:paraId="77E1552E" w14:textId="77777777" w:rsidR="00D701B4" w:rsidRPr="00FC4810" w:rsidRDefault="00D701B4" w:rsidP="00FC4810">
      <w:pPr>
        <w:jc w:val="center"/>
        <w:rPr>
          <w:rFonts w:ascii="Arial" w:hAnsi="Arial" w:cs="Arial"/>
          <w:b/>
          <w:sz w:val="24"/>
          <w:szCs w:val="24"/>
        </w:rPr>
      </w:pPr>
      <w:r w:rsidRPr="002574ED">
        <w:rPr>
          <w:rFonts w:ascii="Arial" w:hAnsi="Arial" w:cs="Arial"/>
          <w:b/>
          <w:sz w:val="28"/>
          <w:szCs w:val="24"/>
        </w:rPr>
        <w:t>Contents</w:t>
      </w:r>
    </w:p>
    <w:tbl>
      <w:tblPr>
        <w:tblStyle w:val="TableGrid"/>
        <w:tblW w:w="0" w:type="auto"/>
        <w:tblLook w:val="04A0" w:firstRow="1" w:lastRow="0" w:firstColumn="1" w:lastColumn="0" w:noHBand="0" w:noVBand="1"/>
      </w:tblPr>
      <w:tblGrid>
        <w:gridCol w:w="846"/>
        <w:gridCol w:w="7229"/>
        <w:gridCol w:w="941"/>
      </w:tblGrid>
      <w:tr w:rsidR="00653110" w14:paraId="532225B7" w14:textId="77777777" w:rsidTr="00653110">
        <w:tc>
          <w:tcPr>
            <w:tcW w:w="846" w:type="dxa"/>
            <w:tcBorders>
              <w:top w:val="nil"/>
              <w:left w:val="nil"/>
              <w:bottom w:val="single" w:sz="4" w:space="0" w:color="auto"/>
              <w:right w:val="nil"/>
            </w:tcBorders>
          </w:tcPr>
          <w:p w14:paraId="1A8DCCCF" w14:textId="77777777" w:rsidR="00653110" w:rsidRDefault="00653110" w:rsidP="001430D5">
            <w:pPr>
              <w:jc w:val="center"/>
              <w:rPr>
                <w:rFonts w:ascii="Arial" w:hAnsi="Arial" w:cs="Arial"/>
                <w:sz w:val="24"/>
                <w:szCs w:val="24"/>
              </w:rPr>
            </w:pPr>
          </w:p>
        </w:tc>
        <w:tc>
          <w:tcPr>
            <w:tcW w:w="7229" w:type="dxa"/>
            <w:tcBorders>
              <w:top w:val="nil"/>
              <w:left w:val="nil"/>
              <w:bottom w:val="single" w:sz="4" w:space="0" w:color="auto"/>
              <w:right w:val="nil"/>
            </w:tcBorders>
          </w:tcPr>
          <w:p w14:paraId="4CF6E7DB" w14:textId="77777777" w:rsidR="00653110" w:rsidRDefault="00653110">
            <w:pPr>
              <w:rPr>
                <w:rFonts w:ascii="Arial" w:hAnsi="Arial" w:cs="Arial"/>
                <w:sz w:val="24"/>
                <w:szCs w:val="24"/>
              </w:rPr>
            </w:pPr>
          </w:p>
        </w:tc>
        <w:tc>
          <w:tcPr>
            <w:tcW w:w="941" w:type="dxa"/>
            <w:tcBorders>
              <w:top w:val="nil"/>
              <w:left w:val="nil"/>
              <w:bottom w:val="single" w:sz="4" w:space="0" w:color="auto"/>
              <w:right w:val="nil"/>
            </w:tcBorders>
          </w:tcPr>
          <w:p w14:paraId="3729A16A" w14:textId="77777777" w:rsidR="00653110" w:rsidRPr="0010330F" w:rsidRDefault="00653110" w:rsidP="00653110">
            <w:pPr>
              <w:jc w:val="center"/>
              <w:rPr>
                <w:rFonts w:ascii="Arial" w:hAnsi="Arial" w:cs="Arial"/>
                <w:b/>
                <w:sz w:val="24"/>
                <w:szCs w:val="24"/>
              </w:rPr>
            </w:pPr>
            <w:r w:rsidRPr="0010330F">
              <w:rPr>
                <w:rFonts w:ascii="Arial" w:hAnsi="Arial" w:cs="Arial"/>
                <w:b/>
                <w:sz w:val="24"/>
                <w:szCs w:val="24"/>
              </w:rPr>
              <w:t>Page</w:t>
            </w:r>
          </w:p>
        </w:tc>
      </w:tr>
      <w:tr w:rsidR="00D701B4" w14:paraId="2B5B84AF" w14:textId="77777777" w:rsidTr="00653110">
        <w:tc>
          <w:tcPr>
            <w:tcW w:w="846" w:type="dxa"/>
            <w:tcBorders>
              <w:top w:val="single" w:sz="4" w:space="0" w:color="auto"/>
            </w:tcBorders>
          </w:tcPr>
          <w:p w14:paraId="600DBEE3" w14:textId="77777777" w:rsidR="00D701B4" w:rsidRDefault="001430D5" w:rsidP="001430D5">
            <w:pPr>
              <w:jc w:val="center"/>
              <w:rPr>
                <w:rFonts w:ascii="Arial" w:hAnsi="Arial" w:cs="Arial"/>
                <w:sz w:val="24"/>
                <w:szCs w:val="24"/>
              </w:rPr>
            </w:pPr>
            <w:r>
              <w:rPr>
                <w:rFonts w:ascii="Arial" w:hAnsi="Arial" w:cs="Arial"/>
                <w:sz w:val="24"/>
                <w:szCs w:val="24"/>
              </w:rPr>
              <w:t>1.</w:t>
            </w:r>
          </w:p>
        </w:tc>
        <w:tc>
          <w:tcPr>
            <w:tcW w:w="7229" w:type="dxa"/>
            <w:tcBorders>
              <w:top w:val="single" w:sz="4" w:space="0" w:color="auto"/>
            </w:tcBorders>
          </w:tcPr>
          <w:p w14:paraId="0A60E967" w14:textId="77777777" w:rsidR="00D701B4" w:rsidRDefault="00112A09">
            <w:pPr>
              <w:rPr>
                <w:rFonts w:ascii="Arial" w:hAnsi="Arial" w:cs="Arial"/>
                <w:sz w:val="24"/>
                <w:szCs w:val="24"/>
              </w:rPr>
            </w:pPr>
            <w:r>
              <w:rPr>
                <w:rFonts w:ascii="Arial" w:hAnsi="Arial" w:cs="Arial"/>
                <w:sz w:val="24"/>
                <w:szCs w:val="24"/>
              </w:rPr>
              <w:t>Introduction</w:t>
            </w:r>
          </w:p>
        </w:tc>
        <w:tc>
          <w:tcPr>
            <w:tcW w:w="941" w:type="dxa"/>
            <w:tcBorders>
              <w:top w:val="single" w:sz="4" w:space="0" w:color="auto"/>
            </w:tcBorders>
          </w:tcPr>
          <w:p w14:paraId="42E6CD37" w14:textId="77777777" w:rsidR="00D701B4" w:rsidRDefault="00653110" w:rsidP="00653110">
            <w:pPr>
              <w:jc w:val="center"/>
              <w:rPr>
                <w:rFonts w:ascii="Arial" w:hAnsi="Arial" w:cs="Arial"/>
                <w:sz w:val="24"/>
                <w:szCs w:val="24"/>
              </w:rPr>
            </w:pPr>
            <w:r>
              <w:rPr>
                <w:rFonts w:ascii="Arial" w:hAnsi="Arial" w:cs="Arial"/>
                <w:sz w:val="24"/>
                <w:szCs w:val="24"/>
              </w:rPr>
              <w:t>2</w:t>
            </w:r>
          </w:p>
        </w:tc>
      </w:tr>
      <w:tr w:rsidR="00D701B4" w14:paraId="5ED49E3C" w14:textId="77777777" w:rsidTr="00D701B4">
        <w:tc>
          <w:tcPr>
            <w:tcW w:w="846" w:type="dxa"/>
          </w:tcPr>
          <w:p w14:paraId="70FDEEE9" w14:textId="77777777" w:rsidR="00D701B4" w:rsidRDefault="001430D5" w:rsidP="001430D5">
            <w:pPr>
              <w:jc w:val="center"/>
              <w:rPr>
                <w:rFonts w:ascii="Arial" w:hAnsi="Arial" w:cs="Arial"/>
                <w:sz w:val="24"/>
                <w:szCs w:val="24"/>
              </w:rPr>
            </w:pPr>
            <w:r>
              <w:rPr>
                <w:rFonts w:ascii="Arial" w:hAnsi="Arial" w:cs="Arial"/>
                <w:sz w:val="24"/>
                <w:szCs w:val="24"/>
              </w:rPr>
              <w:t>2.</w:t>
            </w:r>
          </w:p>
        </w:tc>
        <w:tc>
          <w:tcPr>
            <w:tcW w:w="7229" w:type="dxa"/>
          </w:tcPr>
          <w:p w14:paraId="58C34978" w14:textId="77777777" w:rsidR="00D701B4" w:rsidRDefault="00112A09" w:rsidP="00112A09">
            <w:pPr>
              <w:rPr>
                <w:rFonts w:ascii="Arial" w:hAnsi="Arial" w:cs="Arial"/>
                <w:sz w:val="24"/>
                <w:szCs w:val="24"/>
              </w:rPr>
            </w:pPr>
            <w:r>
              <w:rPr>
                <w:rFonts w:ascii="Arial" w:hAnsi="Arial" w:cs="Arial"/>
                <w:sz w:val="24"/>
                <w:szCs w:val="24"/>
              </w:rPr>
              <w:t>Purpose of Appraisal</w:t>
            </w:r>
          </w:p>
        </w:tc>
        <w:tc>
          <w:tcPr>
            <w:tcW w:w="941" w:type="dxa"/>
          </w:tcPr>
          <w:p w14:paraId="56E65EED" w14:textId="77777777" w:rsidR="00D701B4" w:rsidRDefault="00653110" w:rsidP="00653110">
            <w:pPr>
              <w:jc w:val="center"/>
              <w:rPr>
                <w:rFonts w:ascii="Arial" w:hAnsi="Arial" w:cs="Arial"/>
                <w:sz w:val="24"/>
                <w:szCs w:val="24"/>
              </w:rPr>
            </w:pPr>
            <w:r>
              <w:rPr>
                <w:rFonts w:ascii="Arial" w:hAnsi="Arial" w:cs="Arial"/>
                <w:sz w:val="24"/>
                <w:szCs w:val="24"/>
              </w:rPr>
              <w:t>2</w:t>
            </w:r>
          </w:p>
        </w:tc>
      </w:tr>
      <w:tr w:rsidR="00D701B4" w14:paraId="1970E028" w14:textId="77777777" w:rsidTr="00D701B4">
        <w:tc>
          <w:tcPr>
            <w:tcW w:w="846" w:type="dxa"/>
          </w:tcPr>
          <w:p w14:paraId="1DC75278" w14:textId="77777777" w:rsidR="00D701B4" w:rsidRDefault="001430D5" w:rsidP="001430D5">
            <w:pPr>
              <w:jc w:val="center"/>
              <w:rPr>
                <w:rFonts w:ascii="Arial" w:hAnsi="Arial" w:cs="Arial"/>
                <w:sz w:val="24"/>
                <w:szCs w:val="24"/>
              </w:rPr>
            </w:pPr>
            <w:r>
              <w:rPr>
                <w:rFonts w:ascii="Arial" w:hAnsi="Arial" w:cs="Arial"/>
                <w:sz w:val="24"/>
                <w:szCs w:val="24"/>
              </w:rPr>
              <w:t>3.</w:t>
            </w:r>
          </w:p>
        </w:tc>
        <w:tc>
          <w:tcPr>
            <w:tcW w:w="7229" w:type="dxa"/>
          </w:tcPr>
          <w:p w14:paraId="02B383F0" w14:textId="77777777" w:rsidR="00D701B4" w:rsidRDefault="00112A09">
            <w:pPr>
              <w:rPr>
                <w:rFonts w:ascii="Arial" w:hAnsi="Arial" w:cs="Arial"/>
                <w:sz w:val="24"/>
                <w:szCs w:val="24"/>
              </w:rPr>
            </w:pPr>
            <w:r>
              <w:rPr>
                <w:rFonts w:ascii="Arial" w:hAnsi="Arial" w:cs="Arial"/>
                <w:sz w:val="24"/>
                <w:szCs w:val="24"/>
              </w:rPr>
              <w:t>Application</w:t>
            </w:r>
          </w:p>
        </w:tc>
        <w:tc>
          <w:tcPr>
            <w:tcW w:w="941" w:type="dxa"/>
          </w:tcPr>
          <w:p w14:paraId="3BD94676" w14:textId="77777777" w:rsidR="00D701B4" w:rsidRDefault="00653110" w:rsidP="00653110">
            <w:pPr>
              <w:jc w:val="center"/>
              <w:rPr>
                <w:rFonts w:ascii="Arial" w:hAnsi="Arial" w:cs="Arial"/>
                <w:sz w:val="24"/>
                <w:szCs w:val="24"/>
              </w:rPr>
            </w:pPr>
            <w:r>
              <w:rPr>
                <w:rFonts w:ascii="Arial" w:hAnsi="Arial" w:cs="Arial"/>
                <w:sz w:val="24"/>
                <w:szCs w:val="24"/>
              </w:rPr>
              <w:t>2</w:t>
            </w:r>
          </w:p>
        </w:tc>
      </w:tr>
      <w:tr w:rsidR="00D701B4" w14:paraId="2B577FA7" w14:textId="77777777" w:rsidTr="00D701B4">
        <w:tc>
          <w:tcPr>
            <w:tcW w:w="846" w:type="dxa"/>
          </w:tcPr>
          <w:p w14:paraId="1A542D5C" w14:textId="77777777" w:rsidR="00D701B4" w:rsidRDefault="001430D5" w:rsidP="001430D5">
            <w:pPr>
              <w:jc w:val="center"/>
              <w:rPr>
                <w:rFonts w:ascii="Arial" w:hAnsi="Arial" w:cs="Arial"/>
                <w:sz w:val="24"/>
                <w:szCs w:val="24"/>
              </w:rPr>
            </w:pPr>
            <w:r>
              <w:rPr>
                <w:rFonts w:ascii="Arial" w:hAnsi="Arial" w:cs="Arial"/>
                <w:sz w:val="24"/>
                <w:szCs w:val="24"/>
              </w:rPr>
              <w:t>4.</w:t>
            </w:r>
          </w:p>
        </w:tc>
        <w:tc>
          <w:tcPr>
            <w:tcW w:w="7229" w:type="dxa"/>
          </w:tcPr>
          <w:p w14:paraId="2A5CD932" w14:textId="77777777" w:rsidR="00D701B4" w:rsidRDefault="00112A09" w:rsidP="00112A09">
            <w:pPr>
              <w:rPr>
                <w:rFonts w:ascii="Arial" w:hAnsi="Arial" w:cs="Arial"/>
                <w:sz w:val="24"/>
                <w:szCs w:val="24"/>
              </w:rPr>
            </w:pPr>
            <w:r>
              <w:rPr>
                <w:rFonts w:ascii="Arial" w:hAnsi="Arial" w:cs="Arial"/>
                <w:sz w:val="24"/>
                <w:szCs w:val="24"/>
              </w:rPr>
              <w:t>Guiding Principles</w:t>
            </w:r>
          </w:p>
        </w:tc>
        <w:tc>
          <w:tcPr>
            <w:tcW w:w="941" w:type="dxa"/>
          </w:tcPr>
          <w:p w14:paraId="47052489" w14:textId="77777777" w:rsidR="00D701B4" w:rsidRDefault="00653110" w:rsidP="00653110">
            <w:pPr>
              <w:jc w:val="center"/>
              <w:rPr>
                <w:rFonts w:ascii="Arial" w:hAnsi="Arial" w:cs="Arial"/>
                <w:sz w:val="24"/>
                <w:szCs w:val="24"/>
              </w:rPr>
            </w:pPr>
            <w:r>
              <w:rPr>
                <w:rFonts w:ascii="Arial" w:hAnsi="Arial" w:cs="Arial"/>
                <w:sz w:val="24"/>
                <w:szCs w:val="24"/>
              </w:rPr>
              <w:t>3</w:t>
            </w:r>
          </w:p>
        </w:tc>
      </w:tr>
      <w:tr w:rsidR="00D701B4" w14:paraId="20D5C6BD" w14:textId="77777777" w:rsidTr="00D701B4">
        <w:tc>
          <w:tcPr>
            <w:tcW w:w="846" w:type="dxa"/>
          </w:tcPr>
          <w:p w14:paraId="56C8E203" w14:textId="77777777" w:rsidR="00D701B4" w:rsidRDefault="001430D5" w:rsidP="001430D5">
            <w:pPr>
              <w:jc w:val="center"/>
              <w:rPr>
                <w:rFonts w:ascii="Arial" w:hAnsi="Arial" w:cs="Arial"/>
                <w:sz w:val="24"/>
                <w:szCs w:val="24"/>
              </w:rPr>
            </w:pPr>
            <w:r>
              <w:rPr>
                <w:rFonts w:ascii="Arial" w:hAnsi="Arial" w:cs="Arial"/>
                <w:sz w:val="24"/>
                <w:szCs w:val="24"/>
              </w:rPr>
              <w:t>5.</w:t>
            </w:r>
          </w:p>
        </w:tc>
        <w:tc>
          <w:tcPr>
            <w:tcW w:w="7229" w:type="dxa"/>
          </w:tcPr>
          <w:p w14:paraId="73937DB4" w14:textId="77777777" w:rsidR="00D701B4" w:rsidRDefault="00112A09">
            <w:pPr>
              <w:rPr>
                <w:rFonts w:ascii="Arial" w:hAnsi="Arial" w:cs="Arial"/>
                <w:sz w:val="24"/>
                <w:szCs w:val="24"/>
              </w:rPr>
            </w:pPr>
            <w:r>
              <w:rPr>
                <w:rFonts w:ascii="Arial" w:hAnsi="Arial" w:cs="Arial"/>
                <w:sz w:val="24"/>
                <w:szCs w:val="24"/>
              </w:rPr>
              <w:t>Roles and Responsibilities</w:t>
            </w:r>
          </w:p>
          <w:p w14:paraId="7C4A62D0" w14:textId="77777777" w:rsidR="00112A09"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The Role of the Appraiser</w:t>
            </w:r>
          </w:p>
          <w:p w14:paraId="4CBDD2A7" w14:textId="77777777" w:rsidR="001430D5"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The Role of the Appraisee</w:t>
            </w:r>
          </w:p>
          <w:p w14:paraId="29472BB5" w14:textId="77777777" w:rsidR="001430D5"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Appraisal of the Headteacher</w:t>
            </w:r>
          </w:p>
          <w:p w14:paraId="2A648CD5" w14:textId="77777777" w:rsidR="001430D5"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Appraisal of all other Employees</w:t>
            </w:r>
          </w:p>
          <w:p w14:paraId="6E7B8531" w14:textId="13EE1190" w:rsidR="001430D5" w:rsidRDefault="001430D5" w:rsidP="007C5A5C">
            <w:pPr>
              <w:rPr>
                <w:rFonts w:ascii="Arial" w:hAnsi="Arial" w:cs="Arial"/>
                <w:sz w:val="24"/>
                <w:szCs w:val="24"/>
              </w:rPr>
            </w:pPr>
            <w:r>
              <w:rPr>
                <w:rFonts w:ascii="Arial" w:hAnsi="Arial" w:cs="Arial"/>
                <w:i/>
                <w:sz w:val="24"/>
                <w:szCs w:val="24"/>
              </w:rPr>
              <w:tab/>
            </w:r>
          </w:p>
        </w:tc>
        <w:tc>
          <w:tcPr>
            <w:tcW w:w="941" w:type="dxa"/>
          </w:tcPr>
          <w:p w14:paraId="13B1A363" w14:textId="77777777" w:rsidR="00D701B4" w:rsidRDefault="00653110" w:rsidP="00653110">
            <w:pPr>
              <w:jc w:val="center"/>
              <w:rPr>
                <w:rFonts w:ascii="Arial" w:hAnsi="Arial" w:cs="Arial"/>
                <w:sz w:val="24"/>
                <w:szCs w:val="24"/>
              </w:rPr>
            </w:pPr>
            <w:r>
              <w:rPr>
                <w:rFonts w:ascii="Arial" w:hAnsi="Arial" w:cs="Arial"/>
                <w:sz w:val="24"/>
                <w:szCs w:val="24"/>
              </w:rPr>
              <w:t>3</w:t>
            </w:r>
          </w:p>
        </w:tc>
      </w:tr>
      <w:tr w:rsidR="00D701B4" w14:paraId="76959033" w14:textId="77777777" w:rsidTr="00D701B4">
        <w:tc>
          <w:tcPr>
            <w:tcW w:w="846" w:type="dxa"/>
          </w:tcPr>
          <w:p w14:paraId="4435F5DC" w14:textId="77777777" w:rsidR="00D701B4" w:rsidRDefault="001430D5" w:rsidP="001430D5">
            <w:pPr>
              <w:jc w:val="center"/>
              <w:rPr>
                <w:rFonts w:ascii="Arial" w:hAnsi="Arial" w:cs="Arial"/>
                <w:sz w:val="24"/>
                <w:szCs w:val="24"/>
              </w:rPr>
            </w:pPr>
            <w:r>
              <w:rPr>
                <w:rFonts w:ascii="Arial" w:hAnsi="Arial" w:cs="Arial"/>
                <w:sz w:val="24"/>
                <w:szCs w:val="24"/>
              </w:rPr>
              <w:t>6.</w:t>
            </w:r>
          </w:p>
        </w:tc>
        <w:tc>
          <w:tcPr>
            <w:tcW w:w="7229" w:type="dxa"/>
          </w:tcPr>
          <w:p w14:paraId="6525D169" w14:textId="77777777" w:rsidR="00D701B4" w:rsidRDefault="001430D5">
            <w:pPr>
              <w:rPr>
                <w:rFonts w:ascii="Arial" w:hAnsi="Arial" w:cs="Arial"/>
                <w:sz w:val="24"/>
                <w:szCs w:val="24"/>
              </w:rPr>
            </w:pPr>
            <w:r>
              <w:rPr>
                <w:rFonts w:ascii="Arial" w:hAnsi="Arial" w:cs="Arial"/>
                <w:sz w:val="24"/>
                <w:szCs w:val="24"/>
              </w:rPr>
              <w:t>The Appraisal Process</w:t>
            </w:r>
          </w:p>
          <w:p w14:paraId="76DF96D6" w14:textId="77777777" w:rsidR="001430D5" w:rsidRDefault="001430D5">
            <w:pPr>
              <w:rPr>
                <w:rFonts w:ascii="Arial" w:hAnsi="Arial" w:cs="Arial"/>
                <w:i/>
                <w:sz w:val="24"/>
                <w:szCs w:val="24"/>
              </w:rPr>
            </w:pPr>
            <w:r>
              <w:rPr>
                <w:rFonts w:ascii="Arial" w:hAnsi="Arial" w:cs="Arial"/>
                <w:i/>
                <w:sz w:val="24"/>
                <w:szCs w:val="24"/>
              </w:rPr>
              <w:tab/>
              <w:t>Stages in the Process</w:t>
            </w:r>
          </w:p>
          <w:p w14:paraId="7AAA8CF2" w14:textId="77777777" w:rsidR="001430D5" w:rsidRPr="001430D5" w:rsidRDefault="001430D5">
            <w:pPr>
              <w:rPr>
                <w:rFonts w:ascii="Arial" w:hAnsi="Arial" w:cs="Arial"/>
                <w:i/>
                <w:sz w:val="24"/>
                <w:szCs w:val="24"/>
              </w:rPr>
            </w:pPr>
            <w:r>
              <w:rPr>
                <w:rFonts w:ascii="Arial" w:hAnsi="Arial" w:cs="Arial"/>
                <w:i/>
                <w:sz w:val="24"/>
                <w:szCs w:val="24"/>
              </w:rPr>
              <w:tab/>
              <w:t>The Appraisal Period</w:t>
            </w:r>
          </w:p>
        </w:tc>
        <w:tc>
          <w:tcPr>
            <w:tcW w:w="941" w:type="dxa"/>
          </w:tcPr>
          <w:p w14:paraId="7BEE0DD5" w14:textId="77777777" w:rsidR="00D701B4" w:rsidRDefault="00653110" w:rsidP="00653110">
            <w:pPr>
              <w:jc w:val="center"/>
              <w:rPr>
                <w:rFonts w:ascii="Arial" w:hAnsi="Arial" w:cs="Arial"/>
                <w:sz w:val="24"/>
                <w:szCs w:val="24"/>
              </w:rPr>
            </w:pPr>
            <w:r>
              <w:rPr>
                <w:rFonts w:ascii="Arial" w:hAnsi="Arial" w:cs="Arial"/>
                <w:sz w:val="24"/>
                <w:szCs w:val="24"/>
              </w:rPr>
              <w:t>5</w:t>
            </w:r>
          </w:p>
        </w:tc>
      </w:tr>
      <w:tr w:rsidR="00D701B4" w14:paraId="61858538" w14:textId="77777777" w:rsidTr="00D701B4">
        <w:tc>
          <w:tcPr>
            <w:tcW w:w="846" w:type="dxa"/>
          </w:tcPr>
          <w:p w14:paraId="62C9DD0D" w14:textId="77777777" w:rsidR="00D701B4" w:rsidRDefault="001430D5" w:rsidP="001430D5">
            <w:pPr>
              <w:jc w:val="center"/>
              <w:rPr>
                <w:rFonts w:ascii="Arial" w:hAnsi="Arial" w:cs="Arial"/>
                <w:sz w:val="24"/>
                <w:szCs w:val="24"/>
              </w:rPr>
            </w:pPr>
            <w:r>
              <w:rPr>
                <w:rFonts w:ascii="Arial" w:hAnsi="Arial" w:cs="Arial"/>
                <w:sz w:val="24"/>
                <w:szCs w:val="24"/>
              </w:rPr>
              <w:t>7.</w:t>
            </w:r>
          </w:p>
        </w:tc>
        <w:tc>
          <w:tcPr>
            <w:tcW w:w="7229" w:type="dxa"/>
          </w:tcPr>
          <w:p w14:paraId="7532248B" w14:textId="77777777" w:rsidR="00D701B4" w:rsidRDefault="001430D5">
            <w:pPr>
              <w:rPr>
                <w:rFonts w:ascii="Arial" w:hAnsi="Arial" w:cs="Arial"/>
                <w:sz w:val="24"/>
                <w:szCs w:val="24"/>
              </w:rPr>
            </w:pPr>
            <w:r>
              <w:rPr>
                <w:rFonts w:ascii="Arial" w:hAnsi="Arial" w:cs="Arial"/>
                <w:sz w:val="24"/>
                <w:szCs w:val="24"/>
              </w:rPr>
              <w:t>The Planning and Review Meeting</w:t>
            </w:r>
          </w:p>
        </w:tc>
        <w:tc>
          <w:tcPr>
            <w:tcW w:w="941" w:type="dxa"/>
          </w:tcPr>
          <w:p w14:paraId="1FB0ED1F" w14:textId="77777777" w:rsidR="00D701B4" w:rsidRDefault="00653110" w:rsidP="00653110">
            <w:pPr>
              <w:jc w:val="center"/>
              <w:rPr>
                <w:rFonts w:ascii="Arial" w:hAnsi="Arial" w:cs="Arial"/>
                <w:sz w:val="24"/>
                <w:szCs w:val="24"/>
              </w:rPr>
            </w:pPr>
            <w:r>
              <w:rPr>
                <w:rFonts w:ascii="Arial" w:hAnsi="Arial" w:cs="Arial"/>
                <w:sz w:val="24"/>
                <w:szCs w:val="24"/>
              </w:rPr>
              <w:t>6</w:t>
            </w:r>
          </w:p>
        </w:tc>
      </w:tr>
      <w:tr w:rsidR="00D701B4" w14:paraId="7883F0EF" w14:textId="77777777" w:rsidTr="00D701B4">
        <w:tc>
          <w:tcPr>
            <w:tcW w:w="846" w:type="dxa"/>
          </w:tcPr>
          <w:p w14:paraId="5A548FB5" w14:textId="77777777" w:rsidR="00D701B4" w:rsidRDefault="001430D5" w:rsidP="001430D5">
            <w:pPr>
              <w:jc w:val="center"/>
              <w:rPr>
                <w:rFonts w:ascii="Arial" w:hAnsi="Arial" w:cs="Arial"/>
                <w:sz w:val="24"/>
                <w:szCs w:val="24"/>
              </w:rPr>
            </w:pPr>
            <w:r>
              <w:rPr>
                <w:rFonts w:ascii="Arial" w:hAnsi="Arial" w:cs="Arial"/>
                <w:sz w:val="24"/>
                <w:szCs w:val="24"/>
              </w:rPr>
              <w:t>8.</w:t>
            </w:r>
          </w:p>
        </w:tc>
        <w:tc>
          <w:tcPr>
            <w:tcW w:w="7229" w:type="dxa"/>
          </w:tcPr>
          <w:p w14:paraId="7919EED6" w14:textId="77777777" w:rsidR="00D701B4" w:rsidRDefault="001430D5">
            <w:pPr>
              <w:rPr>
                <w:rFonts w:ascii="Arial" w:hAnsi="Arial" w:cs="Arial"/>
                <w:sz w:val="24"/>
                <w:szCs w:val="24"/>
              </w:rPr>
            </w:pPr>
            <w:r>
              <w:rPr>
                <w:rFonts w:ascii="Arial" w:hAnsi="Arial" w:cs="Arial"/>
                <w:sz w:val="24"/>
                <w:szCs w:val="24"/>
              </w:rPr>
              <w:t>Interim Review</w:t>
            </w:r>
          </w:p>
        </w:tc>
        <w:tc>
          <w:tcPr>
            <w:tcW w:w="941" w:type="dxa"/>
          </w:tcPr>
          <w:p w14:paraId="72EC9102" w14:textId="77777777" w:rsidR="00D701B4" w:rsidRDefault="00653110" w:rsidP="00653110">
            <w:pPr>
              <w:jc w:val="center"/>
              <w:rPr>
                <w:rFonts w:ascii="Arial" w:hAnsi="Arial" w:cs="Arial"/>
                <w:sz w:val="24"/>
                <w:szCs w:val="24"/>
              </w:rPr>
            </w:pPr>
            <w:r>
              <w:rPr>
                <w:rFonts w:ascii="Arial" w:hAnsi="Arial" w:cs="Arial"/>
                <w:sz w:val="24"/>
                <w:szCs w:val="24"/>
              </w:rPr>
              <w:t>7</w:t>
            </w:r>
          </w:p>
        </w:tc>
      </w:tr>
      <w:tr w:rsidR="00D701B4" w14:paraId="26A9CB76" w14:textId="77777777" w:rsidTr="00D701B4">
        <w:tc>
          <w:tcPr>
            <w:tcW w:w="846" w:type="dxa"/>
          </w:tcPr>
          <w:p w14:paraId="78BF00B9" w14:textId="77777777" w:rsidR="00D701B4" w:rsidRDefault="001430D5" w:rsidP="001430D5">
            <w:pPr>
              <w:jc w:val="center"/>
              <w:rPr>
                <w:rFonts w:ascii="Arial" w:hAnsi="Arial" w:cs="Arial"/>
                <w:sz w:val="24"/>
                <w:szCs w:val="24"/>
              </w:rPr>
            </w:pPr>
            <w:r>
              <w:rPr>
                <w:rFonts w:ascii="Arial" w:hAnsi="Arial" w:cs="Arial"/>
                <w:sz w:val="24"/>
                <w:szCs w:val="24"/>
              </w:rPr>
              <w:t>9.</w:t>
            </w:r>
          </w:p>
        </w:tc>
        <w:tc>
          <w:tcPr>
            <w:tcW w:w="7229" w:type="dxa"/>
          </w:tcPr>
          <w:p w14:paraId="528BBBCE" w14:textId="77777777" w:rsidR="00D701B4" w:rsidRDefault="001430D5">
            <w:pPr>
              <w:rPr>
                <w:rFonts w:ascii="Arial" w:hAnsi="Arial" w:cs="Arial"/>
                <w:sz w:val="24"/>
                <w:szCs w:val="24"/>
              </w:rPr>
            </w:pPr>
            <w:r>
              <w:rPr>
                <w:rFonts w:ascii="Arial" w:hAnsi="Arial" w:cs="Arial"/>
                <w:sz w:val="24"/>
                <w:szCs w:val="24"/>
              </w:rPr>
              <w:t>Performance and Development Targets</w:t>
            </w:r>
          </w:p>
          <w:p w14:paraId="55B0BEC0" w14:textId="77777777" w:rsidR="001430D5" w:rsidRDefault="001430D5">
            <w:pPr>
              <w:rPr>
                <w:rFonts w:ascii="Arial" w:hAnsi="Arial" w:cs="Arial"/>
                <w:i/>
                <w:sz w:val="24"/>
                <w:szCs w:val="24"/>
              </w:rPr>
            </w:pPr>
            <w:r>
              <w:rPr>
                <w:rFonts w:ascii="Arial" w:hAnsi="Arial" w:cs="Arial"/>
                <w:i/>
                <w:sz w:val="24"/>
                <w:szCs w:val="24"/>
              </w:rPr>
              <w:tab/>
              <w:t>Teaching Standards</w:t>
            </w:r>
          </w:p>
          <w:p w14:paraId="7892C1AF" w14:textId="77777777" w:rsidR="001430D5" w:rsidRDefault="001430D5">
            <w:pPr>
              <w:rPr>
                <w:rFonts w:ascii="Arial" w:hAnsi="Arial" w:cs="Arial"/>
                <w:i/>
                <w:sz w:val="24"/>
                <w:szCs w:val="24"/>
              </w:rPr>
            </w:pPr>
            <w:r>
              <w:rPr>
                <w:rFonts w:ascii="Arial" w:hAnsi="Arial" w:cs="Arial"/>
                <w:i/>
                <w:sz w:val="24"/>
                <w:szCs w:val="24"/>
              </w:rPr>
              <w:tab/>
              <w:t>Support Staff Competencies</w:t>
            </w:r>
          </w:p>
          <w:p w14:paraId="311D5308" w14:textId="77777777" w:rsidR="001430D5" w:rsidRPr="001430D5" w:rsidRDefault="001430D5">
            <w:pPr>
              <w:rPr>
                <w:rFonts w:ascii="Arial" w:hAnsi="Arial" w:cs="Arial"/>
                <w:i/>
                <w:sz w:val="24"/>
                <w:szCs w:val="24"/>
              </w:rPr>
            </w:pPr>
            <w:r>
              <w:rPr>
                <w:rFonts w:ascii="Arial" w:hAnsi="Arial" w:cs="Arial"/>
                <w:i/>
                <w:sz w:val="24"/>
                <w:szCs w:val="24"/>
              </w:rPr>
              <w:tab/>
              <w:t>Gathering the evidence</w:t>
            </w:r>
          </w:p>
        </w:tc>
        <w:tc>
          <w:tcPr>
            <w:tcW w:w="941" w:type="dxa"/>
          </w:tcPr>
          <w:p w14:paraId="4D072881" w14:textId="77777777" w:rsidR="00D701B4" w:rsidRDefault="00653110" w:rsidP="00653110">
            <w:pPr>
              <w:jc w:val="center"/>
              <w:rPr>
                <w:rFonts w:ascii="Arial" w:hAnsi="Arial" w:cs="Arial"/>
                <w:sz w:val="24"/>
                <w:szCs w:val="24"/>
              </w:rPr>
            </w:pPr>
            <w:r>
              <w:rPr>
                <w:rFonts w:ascii="Arial" w:hAnsi="Arial" w:cs="Arial"/>
                <w:sz w:val="24"/>
                <w:szCs w:val="24"/>
              </w:rPr>
              <w:t>8</w:t>
            </w:r>
          </w:p>
        </w:tc>
      </w:tr>
      <w:tr w:rsidR="00D701B4" w14:paraId="35EDECDD" w14:textId="77777777" w:rsidTr="00D701B4">
        <w:tc>
          <w:tcPr>
            <w:tcW w:w="846" w:type="dxa"/>
          </w:tcPr>
          <w:p w14:paraId="5AEF253D" w14:textId="77777777" w:rsidR="00D701B4" w:rsidRDefault="001430D5" w:rsidP="001430D5">
            <w:pPr>
              <w:jc w:val="center"/>
              <w:rPr>
                <w:rFonts w:ascii="Arial" w:hAnsi="Arial" w:cs="Arial"/>
                <w:sz w:val="24"/>
                <w:szCs w:val="24"/>
              </w:rPr>
            </w:pPr>
            <w:r>
              <w:rPr>
                <w:rFonts w:ascii="Arial" w:hAnsi="Arial" w:cs="Arial"/>
                <w:sz w:val="24"/>
                <w:szCs w:val="24"/>
              </w:rPr>
              <w:t>10.</w:t>
            </w:r>
          </w:p>
        </w:tc>
        <w:tc>
          <w:tcPr>
            <w:tcW w:w="7229" w:type="dxa"/>
          </w:tcPr>
          <w:p w14:paraId="237477EB" w14:textId="77777777" w:rsidR="00D701B4" w:rsidRDefault="001430D5">
            <w:pPr>
              <w:rPr>
                <w:rFonts w:ascii="Arial" w:hAnsi="Arial" w:cs="Arial"/>
                <w:sz w:val="24"/>
                <w:szCs w:val="24"/>
              </w:rPr>
            </w:pPr>
            <w:r>
              <w:rPr>
                <w:rFonts w:ascii="Arial" w:hAnsi="Arial" w:cs="Arial"/>
                <w:sz w:val="24"/>
                <w:szCs w:val="24"/>
              </w:rPr>
              <w:t>Interaction with the Pay Policy</w:t>
            </w:r>
          </w:p>
        </w:tc>
        <w:tc>
          <w:tcPr>
            <w:tcW w:w="941" w:type="dxa"/>
          </w:tcPr>
          <w:p w14:paraId="46293548" w14:textId="77777777" w:rsidR="00D701B4" w:rsidRDefault="00653110" w:rsidP="00653110">
            <w:pPr>
              <w:jc w:val="center"/>
              <w:rPr>
                <w:rFonts w:ascii="Arial" w:hAnsi="Arial" w:cs="Arial"/>
                <w:sz w:val="24"/>
                <w:szCs w:val="24"/>
              </w:rPr>
            </w:pPr>
            <w:r>
              <w:rPr>
                <w:rFonts w:ascii="Arial" w:hAnsi="Arial" w:cs="Arial"/>
                <w:sz w:val="24"/>
                <w:szCs w:val="24"/>
              </w:rPr>
              <w:t>9</w:t>
            </w:r>
          </w:p>
        </w:tc>
      </w:tr>
      <w:tr w:rsidR="00D701B4" w14:paraId="1E0731A1" w14:textId="77777777" w:rsidTr="00D701B4">
        <w:tc>
          <w:tcPr>
            <w:tcW w:w="846" w:type="dxa"/>
          </w:tcPr>
          <w:p w14:paraId="03A4AEBC" w14:textId="77777777" w:rsidR="00D701B4" w:rsidRDefault="001430D5" w:rsidP="001430D5">
            <w:pPr>
              <w:jc w:val="center"/>
              <w:rPr>
                <w:rFonts w:ascii="Arial" w:hAnsi="Arial" w:cs="Arial"/>
                <w:sz w:val="24"/>
                <w:szCs w:val="24"/>
              </w:rPr>
            </w:pPr>
            <w:r>
              <w:rPr>
                <w:rFonts w:ascii="Arial" w:hAnsi="Arial" w:cs="Arial"/>
                <w:sz w:val="24"/>
                <w:szCs w:val="24"/>
              </w:rPr>
              <w:t>11.</w:t>
            </w:r>
          </w:p>
        </w:tc>
        <w:tc>
          <w:tcPr>
            <w:tcW w:w="7229" w:type="dxa"/>
          </w:tcPr>
          <w:p w14:paraId="5FD00A9B" w14:textId="77777777" w:rsidR="00D701B4" w:rsidRDefault="001430D5">
            <w:pPr>
              <w:rPr>
                <w:rFonts w:ascii="Arial" w:hAnsi="Arial" w:cs="Arial"/>
                <w:sz w:val="24"/>
                <w:szCs w:val="24"/>
              </w:rPr>
            </w:pPr>
            <w:r>
              <w:rPr>
                <w:rFonts w:ascii="Arial" w:hAnsi="Arial" w:cs="Arial"/>
                <w:sz w:val="24"/>
                <w:szCs w:val="24"/>
              </w:rPr>
              <w:t>Interaction with the Developing Performance and Capability Policies</w:t>
            </w:r>
          </w:p>
        </w:tc>
        <w:tc>
          <w:tcPr>
            <w:tcW w:w="941" w:type="dxa"/>
          </w:tcPr>
          <w:p w14:paraId="4B33D1DF" w14:textId="77777777" w:rsidR="00D701B4" w:rsidRDefault="00653110" w:rsidP="00653110">
            <w:pPr>
              <w:jc w:val="center"/>
              <w:rPr>
                <w:rFonts w:ascii="Arial" w:hAnsi="Arial" w:cs="Arial"/>
                <w:sz w:val="24"/>
                <w:szCs w:val="24"/>
              </w:rPr>
            </w:pPr>
            <w:r>
              <w:rPr>
                <w:rFonts w:ascii="Arial" w:hAnsi="Arial" w:cs="Arial"/>
                <w:sz w:val="24"/>
                <w:szCs w:val="24"/>
              </w:rPr>
              <w:t>10</w:t>
            </w:r>
          </w:p>
        </w:tc>
      </w:tr>
      <w:tr w:rsidR="00EC205D" w14:paraId="0DA03192" w14:textId="77777777" w:rsidTr="00D701B4">
        <w:tc>
          <w:tcPr>
            <w:tcW w:w="846" w:type="dxa"/>
          </w:tcPr>
          <w:p w14:paraId="1507AA42" w14:textId="77777777" w:rsidR="00EC205D" w:rsidRDefault="00EC205D" w:rsidP="001430D5">
            <w:pPr>
              <w:jc w:val="center"/>
              <w:rPr>
                <w:rFonts w:ascii="Arial" w:hAnsi="Arial" w:cs="Arial"/>
                <w:sz w:val="24"/>
                <w:szCs w:val="24"/>
              </w:rPr>
            </w:pPr>
          </w:p>
        </w:tc>
        <w:tc>
          <w:tcPr>
            <w:tcW w:w="7229" w:type="dxa"/>
          </w:tcPr>
          <w:p w14:paraId="621B655D" w14:textId="77777777" w:rsidR="00EC205D" w:rsidRDefault="00EC205D">
            <w:pPr>
              <w:rPr>
                <w:rFonts w:ascii="Arial" w:hAnsi="Arial" w:cs="Arial"/>
                <w:sz w:val="24"/>
                <w:szCs w:val="24"/>
              </w:rPr>
            </w:pPr>
            <w:r>
              <w:rPr>
                <w:rFonts w:ascii="Arial" w:hAnsi="Arial" w:cs="Arial"/>
                <w:sz w:val="24"/>
                <w:szCs w:val="24"/>
              </w:rPr>
              <w:t xml:space="preserve">Appendix 1 – Lesson Observation Guidelines </w:t>
            </w:r>
          </w:p>
        </w:tc>
        <w:tc>
          <w:tcPr>
            <w:tcW w:w="941" w:type="dxa"/>
          </w:tcPr>
          <w:p w14:paraId="500C9440" w14:textId="77777777" w:rsidR="00EC205D" w:rsidRDefault="00EC205D" w:rsidP="00653110">
            <w:pPr>
              <w:jc w:val="center"/>
              <w:rPr>
                <w:rFonts w:ascii="Arial" w:hAnsi="Arial" w:cs="Arial"/>
                <w:sz w:val="24"/>
                <w:szCs w:val="24"/>
              </w:rPr>
            </w:pPr>
          </w:p>
        </w:tc>
      </w:tr>
    </w:tbl>
    <w:p w14:paraId="559A6B1B" w14:textId="77777777" w:rsidR="00D456D8" w:rsidRDefault="00D456D8">
      <w:pPr>
        <w:rPr>
          <w:rFonts w:ascii="Arial" w:hAnsi="Arial" w:cs="Arial"/>
          <w:sz w:val="24"/>
          <w:szCs w:val="24"/>
        </w:rPr>
      </w:pPr>
    </w:p>
    <w:p w14:paraId="200BC613" w14:textId="77777777" w:rsidR="00D456D8" w:rsidRPr="00D456D8" w:rsidRDefault="00D456D8" w:rsidP="00D456D8">
      <w:pPr>
        <w:spacing w:line="256" w:lineRule="auto"/>
        <w:rPr>
          <w:rFonts w:ascii="Arial" w:eastAsia="Calibri" w:hAnsi="Arial" w:cs="Arial"/>
          <w:sz w:val="24"/>
          <w:szCs w:val="20"/>
        </w:rPr>
      </w:pPr>
      <w:r w:rsidRPr="00D456D8">
        <w:rPr>
          <w:rFonts w:ascii="Arial" w:eastAsia="Calibri" w:hAnsi="Arial" w:cs="Arial"/>
          <w:bCs/>
          <w:sz w:val="24"/>
          <w:szCs w:val="20"/>
        </w:rPr>
        <w:t>Access:</w:t>
      </w:r>
      <w:r w:rsidRPr="00D456D8">
        <w:rPr>
          <w:rFonts w:ascii="Arial" w:eastAsia="Calibri" w:hAnsi="Arial" w:cs="Arial"/>
          <w:sz w:val="24"/>
          <w:szCs w:val="20"/>
        </w:rPr>
        <w:t xml:space="preserve"> If you require this information in an alternative format, please contact </w:t>
      </w:r>
      <w:r>
        <w:rPr>
          <w:rFonts w:ascii="Arial" w:eastAsia="Calibri" w:hAnsi="Arial" w:cs="Arial"/>
          <w:sz w:val="24"/>
          <w:szCs w:val="20"/>
        </w:rPr>
        <w:t>NYHR</w:t>
      </w:r>
      <w:r w:rsidRPr="00D456D8">
        <w:rPr>
          <w:rFonts w:ascii="Arial" w:eastAsia="Calibri" w:hAnsi="Arial" w:cs="Arial"/>
          <w:sz w:val="24"/>
          <w:szCs w:val="20"/>
        </w:rPr>
        <w:t>.</w:t>
      </w:r>
    </w:p>
    <w:p w14:paraId="7EBA8384" w14:textId="77777777" w:rsidR="008F107C" w:rsidRDefault="00D701B4">
      <w:pPr>
        <w:rPr>
          <w:rFonts w:ascii="Arial" w:hAnsi="Arial" w:cs="Arial"/>
          <w:sz w:val="24"/>
          <w:szCs w:val="24"/>
        </w:rPr>
        <w:sectPr w:rsidR="008F107C">
          <w:footerReference w:type="default" r:id="rId9"/>
          <w:pgSz w:w="11906" w:h="16838"/>
          <w:pgMar w:top="1440" w:right="1440" w:bottom="1440" w:left="1440" w:header="708" w:footer="708" w:gutter="0"/>
          <w:cols w:space="708"/>
          <w:docGrid w:linePitch="360"/>
        </w:sectPr>
      </w:pPr>
      <w:r>
        <w:rPr>
          <w:rFonts w:ascii="Arial" w:hAnsi="Arial" w:cs="Arial"/>
          <w:sz w:val="24"/>
          <w:szCs w:val="24"/>
        </w:rPr>
        <w:br w:type="page"/>
      </w:r>
    </w:p>
    <w:p w14:paraId="54545D22" w14:textId="77777777" w:rsidR="004F2109" w:rsidRPr="0014774F" w:rsidRDefault="004F2109" w:rsidP="0014774F">
      <w:pPr>
        <w:pStyle w:val="ListParagraph"/>
        <w:numPr>
          <w:ilvl w:val="0"/>
          <w:numId w:val="10"/>
        </w:numPr>
        <w:spacing w:after="0" w:line="240" w:lineRule="auto"/>
        <w:ind w:hanging="720"/>
        <w:jc w:val="both"/>
        <w:rPr>
          <w:rFonts w:ascii="Arial" w:hAnsi="Arial" w:cs="Arial"/>
          <w:b/>
          <w:sz w:val="24"/>
          <w:szCs w:val="24"/>
        </w:rPr>
      </w:pPr>
      <w:r w:rsidRPr="0014774F">
        <w:rPr>
          <w:rFonts w:ascii="Arial" w:hAnsi="Arial" w:cs="Arial"/>
          <w:b/>
          <w:sz w:val="24"/>
          <w:szCs w:val="24"/>
        </w:rPr>
        <w:lastRenderedPageBreak/>
        <w:t>Introduction</w:t>
      </w:r>
    </w:p>
    <w:p w14:paraId="4385B6B2" w14:textId="77777777" w:rsidR="004F2109" w:rsidRPr="000D3020" w:rsidRDefault="004F2109" w:rsidP="000D3020">
      <w:pPr>
        <w:spacing w:after="0" w:line="240" w:lineRule="auto"/>
        <w:jc w:val="both"/>
        <w:rPr>
          <w:rFonts w:ascii="Arial" w:hAnsi="Arial" w:cs="Arial"/>
          <w:sz w:val="24"/>
          <w:szCs w:val="24"/>
        </w:rPr>
      </w:pPr>
    </w:p>
    <w:p w14:paraId="7BBEA03B" w14:textId="77777777" w:rsidR="00562F4C" w:rsidRPr="000D3020" w:rsidRDefault="0014774F" w:rsidP="0014774F">
      <w:pPr>
        <w:spacing w:after="0" w:line="240" w:lineRule="auto"/>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62F4C" w:rsidRPr="000D3020">
        <w:rPr>
          <w:rFonts w:ascii="Arial" w:hAnsi="Arial" w:cs="Arial"/>
          <w:sz w:val="24"/>
          <w:szCs w:val="24"/>
        </w:rPr>
        <w:t xml:space="preserve">Appraisal </w:t>
      </w:r>
      <w:r w:rsidR="004F2109" w:rsidRPr="000D3020">
        <w:rPr>
          <w:rFonts w:ascii="Arial" w:hAnsi="Arial" w:cs="Arial"/>
          <w:sz w:val="24"/>
          <w:szCs w:val="24"/>
        </w:rPr>
        <w:t>plays a</w:t>
      </w:r>
      <w:r w:rsidR="00562F4C" w:rsidRPr="000D3020">
        <w:rPr>
          <w:rFonts w:ascii="Arial" w:hAnsi="Arial" w:cs="Arial"/>
          <w:sz w:val="24"/>
          <w:szCs w:val="24"/>
        </w:rPr>
        <w:t xml:space="preserve">n important </w:t>
      </w:r>
      <w:r w:rsidR="004F2109" w:rsidRPr="000D3020">
        <w:rPr>
          <w:rFonts w:ascii="Arial" w:hAnsi="Arial" w:cs="Arial"/>
          <w:sz w:val="24"/>
          <w:szCs w:val="24"/>
        </w:rPr>
        <w:t xml:space="preserve">role in </w:t>
      </w:r>
      <w:r w:rsidR="00562F4C" w:rsidRPr="000D3020">
        <w:rPr>
          <w:rFonts w:ascii="Arial" w:hAnsi="Arial" w:cs="Arial"/>
          <w:sz w:val="24"/>
          <w:szCs w:val="24"/>
        </w:rPr>
        <w:t>the communication and performance management processes</w:t>
      </w:r>
      <w:r w:rsidR="004F2109" w:rsidRPr="000D3020">
        <w:rPr>
          <w:rFonts w:ascii="Arial" w:hAnsi="Arial" w:cs="Arial"/>
          <w:sz w:val="24"/>
          <w:szCs w:val="24"/>
        </w:rPr>
        <w:t xml:space="preserve"> within </w:t>
      </w:r>
      <w:r w:rsidR="00C0479A" w:rsidRPr="000A1CB2">
        <w:rPr>
          <w:rFonts w:ascii="Arial" w:hAnsi="Arial" w:cs="Arial"/>
          <w:sz w:val="24"/>
          <w:szCs w:val="24"/>
        </w:rPr>
        <w:t xml:space="preserve">Sutton on the Forest C of E VC Primary School </w:t>
      </w:r>
      <w:r w:rsidR="00562F4C" w:rsidRPr="000D3020">
        <w:rPr>
          <w:rFonts w:ascii="Arial" w:hAnsi="Arial" w:cs="Arial"/>
          <w:sz w:val="24"/>
          <w:szCs w:val="24"/>
        </w:rPr>
        <w:t xml:space="preserve">It is </w:t>
      </w:r>
      <w:r w:rsidR="004F2109" w:rsidRPr="000D3020">
        <w:rPr>
          <w:rFonts w:ascii="Arial" w:hAnsi="Arial" w:cs="Arial"/>
          <w:sz w:val="24"/>
          <w:szCs w:val="24"/>
        </w:rPr>
        <w:t>key to supporting the school’s</w:t>
      </w:r>
      <w:r w:rsidR="00562F4C" w:rsidRPr="000D3020">
        <w:rPr>
          <w:rFonts w:ascii="Arial" w:hAnsi="Arial" w:cs="Arial"/>
          <w:sz w:val="24"/>
          <w:szCs w:val="24"/>
        </w:rPr>
        <w:t xml:space="preserve"> commitment to developing its staff and to delivering excellent educational provision to pupils.</w:t>
      </w:r>
    </w:p>
    <w:p w14:paraId="5B15E1E8" w14:textId="77777777" w:rsidR="004F2109" w:rsidRPr="000D3020" w:rsidRDefault="004F2109" w:rsidP="0014774F">
      <w:pPr>
        <w:spacing w:after="0" w:line="240" w:lineRule="auto"/>
        <w:ind w:left="709" w:hanging="709"/>
        <w:jc w:val="both"/>
        <w:rPr>
          <w:rFonts w:ascii="Arial" w:hAnsi="Arial" w:cs="Arial"/>
          <w:sz w:val="24"/>
          <w:szCs w:val="24"/>
        </w:rPr>
      </w:pPr>
    </w:p>
    <w:p w14:paraId="71885F77" w14:textId="77777777" w:rsidR="00562F4C" w:rsidRPr="000D3020" w:rsidRDefault="0014774F" w:rsidP="0014774F">
      <w:pPr>
        <w:spacing w:after="0" w:line="24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62F4C" w:rsidRPr="000D3020">
        <w:rPr>
          <w:rFonts w:ascii="Arial" w:hAnsi="Arial" w:cs="Arial"/>
          <w:sz w:val="24"/>
          <w:szCs w:val="24"/>
        </w:rPr>
        <w:t xml:space="preserve">This policy sets out the framework for a clear and consistent assessment of the overall performance of all staff employed at </w:t>
      </w:r>
      <w:r w:rsidR="00C0479A" w:rsidRPr="000A1CB2">
        <w:rPr>
          <w:rFonts w:ascii="Arial" w:hAnsi="Arial" w:cs="Arial"/>
          <w:sz w:val="24"/>
          <w:szCs w:val="24"/>
        </w:rPr>
        <w:t>Sutton on the Forest C of E VC Primary School</w:t>
      </w:r>
      <w:r w:rsidR="00C0479A" w:rsidRPr="000D3020">
        <w:rPr>
          <w:rFonts w:ascii="Arial" w:hAnsi="Arial" w:cs="Arial"/>
          <w:sz w:val="24"/>
          <w:szCs w:val="24"/>
        </w:rPr>
        <w:t xml:space="preserve"> </w:t>
      </w:r>
      <w:r w:rsidR="00562F4C" w:rsidRPr="000D3020">
        <w:rPr>
          <w:rFonts w:ascii="Arial" w:hAnsi="Arial" w:cs="Arial"/>
          <w:sz w:val="24"/>
          <w:szCs w:val="24"/>
        </w:rPr>
        <w:t>and for supporting their development needs.  The policy provides a process through which staff performance targets and development objectives may be linked to the school</w:t>
      </w:r>
      <w:r>
        <w:rPr>
          <w:rFonts w:ascii="Arial" w:hAnsi="Arial" w:cs="Arial"/>
          <w:sz w:val="24"/>
          <w:szCs w:val="24"/>
        </w:rPr>
        <w:t>’s</w:t>
      </w:r>
      <w:r w:rsidR="00562F4C" w:rsidRPr="000D3020">
        <w:rPr>
          <w:rFonts w:ascii="Arial" w:hAnsi="Arial" w:cs="Arial"/>
          <w:sz w:val="24"/>
          <w:szCs w:val="24"/>
        </w:rPr>
        <w:t xml:space="preserve"> improvement plan</w:t>
      </w:r>
      <w:r>
        <w:rPr>
          <w:rFonts w:ascii="Arial" w:hAnsi="Arial" w:cs="Arial"/>
          <w:sz w:val="24"/>
          <w:szCs w:val="24"/>
        </w:rPr>
        <w:t xml:space="preserve"> and priorities</w:t>
      </w:r>
      <w:r w:rsidR="00562F4C" w:rsidRPr="000D3020">
        <w:rPr>
          <w:rFonts w:ascii="Arial" w:hAnsi="Arial" w:cs="Arial"/>
          <w:sz w:val="24"/>
          <w:szCs w:val="24"/>
        </w:rPr>
        <w:t>.</w:t>
      </w:r>
    </w:p>
    <w:p w14:paraId="17C33E6F" w14:textId="77777777" w:rsidR="00562F4C" w:rsidRPr="000D3020" w:rsidRDefault="00562F4C" w:rsidP="0014774F">
      <w:pPr>
        <w:spacing w:after="0" w:line="240" w:lineRule="auto"/>
        <w:ind w:left="709" w:hanging="709"/>
        <w:jc w:val="both"/>
        <w:rPr>
          <w:rFonts w:ascii="Arial" w:hAnsi="Arial" w:cs="Arial"/>
          <w:sz w:val="24"/>
          <w:szCs w:val="24"/>
        </w:rPr>
      </w:pPr>
    </w:p>
    <w:p w14:paraId="383EF8DF" w14:textId="77777777" w:rsidR="00562F4C" w:rsidRPr="000D3020" w:rsidRDefault="0014774F" w:rsidP="0014774F">
      <w:pPr>
        <w:spacing w:after="0" w:line="24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62F4C" w:rsidRPr="000D3020">
        <w:rPr>
          <w:rFonts w:ascii="Arial" w:hAnsi="Arial" w:cs="Arial"/>
          <w:sz w:val="24"/>
          <w:szCs w:val="24"/>
        </w:rPr>
        <w:t>The assessment of performance reached through this policy will contribute to pay decision</w:t>
      </w:r>
      <w:r w:rsidR="005E422A">
        <w:rPr>
          <w:rFonts w:ascii="Arial" w:hAnsi="Arial" w:cs="Arial"/>
          <w:sz w:val="24"/>
          <w:szCs w:val="24"/>
        </w:rPr>
        <w:t>s</w:t>
      </w:r>
      <w:r w:rsidR="00562F4C" w:rsidRPr="000D3020">
        <w:rPr>
          <w:rFonts w:ascii="Arial" w:hAnsi="Arial" w:cs="Arial"/>
          <w:sz w:val="24"/>
          <w:szCs w:val="24"/>
        </w:rPr>
        <w:t xml:space="preserve"> in line with the school’s Pay Policy.</w:t>
      </w:r>
    </w:p>
    <w:p w14:paraId="62DE66F7" w14:textId="77777777" w:rsidR="00562F4C" w:rsidRPr="000D3020" w:rsidRDefault="00562F4C" w:rsidP="000D3020">
      <w:pPr>
        <w:spacing w:after="0" w:line="240" w:lineRule="auto"/>
        <w:jc w:val="both"/>
        <w:rPr>
          <w:rFonts w:ascii="Arial" w:hAnsi="Arial" w:cs="Arial"/>
          <w:sz w:val="24"/>
          <w:szCs w:val="24"/>
        </w:rPr>
      </w:pPr>
    </w:p>
    <w:p w14:paraId="0920F769" w14:textId="77777777" w:rsidR="00562F4C" w:rsidRPr="0014774F" w:rsidRDefault="00562F4C" w:rsidP="0014774F">
      <w:pPr>
        <w:pStyle w:val="ListParagraph"/>
        <w:numPr>
          <w:ilvl w:val="0"/>
          <w:numId w:val="10"/>
        </w:numPr>
        <w:spacing w:after="0" w:line="240" w:lineRule="auto"/>
        <w:ind w:hanging="720"/>
        <w:jc w:val="both"/>
        <w:rPr>
          <w:rFonts w:ascii="Arial" w:hAnsi="Arial" w:cs="Arial"/>
          <w:b/>
          <w:sz w:val="24"/>
          <w:szCs w:val="24"/>
        </w:rPr>
      </w:pPr>
      <w:r w:rsidRPr="0014774F">
        <w:rPr>
          <w:rFonts w:ascii="Arial" w:hAnsi="Arial" w:cs="Arial"/>
          <w:b/>
          <w:sz w:val="24"/>
          <w:szCs w:val="24"/>
        </w:rPr>
        <w:t>Purpose of Appraisal</w:t>
      </w:r>
    </w:p>
    <w:p w14:paraId="50C03D47" w14:textId="77777777" w:rsidR="00562F4C" w:rsidRPr="000D3020" w:rsidRDefault="00562F4C" w:rsidP="000D3020">
      <w:pPr>
        <w:spacing w:after="0" w:line="240" w:lineRule="auto"/>
        <w:jc w:val="both"/>
        <w:rPr>
          <w:rFonts w:ascii="Arial" w:hAnsi="Arial" w:cs="Arial"/>
          <w:sz w:val="24"/>
          <w:szCs w:val="24"/>
        </w:rPr>
      </w:pPr>
    </w:p>
    <w:p w14:paraId="79FBA73A" w14:textId="77777777" w:rsidR="00562F4C" w:rsidRPr="000D3020" w:rsidRDefault="0014774F" w:rsidP="000D3020">
      <w:pPr>
        <w:spacing w:after="0" w:line="24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62F4C" w:rsidRPr="000D3020">
        <w:rPr>
          <w:rFonts w:ascii="Arial" w:hAnsi="Arial" w:cs="Arial"/>
          <w:sz w:val="24"/>
          <w:szCs w:val="24"/>
        </w:rPr>
        <w:t>The main purposes of the Appraisal Policy are to:</w:t>
      </w:r>
    </w:p>
    <w:p w14:paraId="464B657D" w14:textId="77777777" w:rsidR="004F2109" w:rsidRPr="000D3020" w:rsidRDefault="004F2109" w:rsidP="000D3020">
      <w:pPr>
        <w:spacing w:after="0" w:line="240" w:lineRule="auto"/>
        <w:jc w:val="both"/>
        <w:rPr>
          <w:rFonts w:ascii="Arial" w:hAnsi="Arial" w:cs="Arial"/>
          <w:sz w:val="24"/>
          <w:szCs w:val="24"/>
        </w:rPr>
      </w:pPr>
    </w:p>
    <w:p w14:paraId="55814B58" w14:textId="77777777"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 xml:space="preserve">Ensure that the </w:t>
      </w:r>
      <w:r w:rsidR="000C7D69" w:rsidRPr="000D3020">
        <w:rPr>
          <w:rFonts w:ascii="Arial" w:hAnsi="Arial" w:cs="Arial"/>
          <w:sz w:val="24"/>
          <w:szCs w:val="24"/>
        </w:rPr>
        <w:t>a</w:t>
      </w:r>
      <w:r w:rsidR="004F2109" w:rsidRPr="000D3020">
        <w:rPr>
          <w:rFonts w:ascii="Arial" w:hAnsi="Arial" w:cs="Arial"/>
          <w:sz w:val="24"/>
          <w:szCs w:val="24"/>
        </w:rPr>
        <w:t>ppraisee’s</w:t>
      </w:r>
      <w:r w:rsidRPr="000D3020">
        <w:rPr>
          <w:rFonts w:ascii="Arial" w:hAnsi="Arial" w:cs="Arial"/>
          <w:sz w:val="24"/>
          <w:szCs w:val="24"/>
        </w:rPr>
        <w:t xml:space="preserve"> contribution to the school is recognised</w:t>
      </w:r>
    </w:p>
    <w:p w14:paraId="5C344E20" w14:textId="77777777"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 xml:space="preserve">Help the </w:t>
      </w:r>
      <w:r w:rsidR="000C7D69" w:rsidRPr="000D3020">
        <w:rPr>
          <w:rFonts w:ascii="Arial" w:hAnsi="Arial" w:cs="Arial"/>
          <w:sz w:val="24"/>
          <w:szCs w:val="24"/>
        </w:rPr>
        <w:t>a</w:t>
      </w:r>
      <w:r w:rsidR="004F2109" w:rsidRPr="000D3020">
        <w:rPr>
          <w:rFonts w:ascii="Arial" w:hAnsi="Arial" w:cs="Arial"/>
          <w:sz w:val="24"/>
          <w:szCs w:val="24"/>
        </w:rPr>
        <w:t>ppraisee</w:t>
      </w:r>
      <w:r w:rsidRPr="000D3020">
        <w:rPr>
          <w:rFonts w:ascii="Arial" w:hAnsi="Arial" w:cs="Arial"/>
          <w:sz w:val="24"/>
          <w:szCs w:val="24"/>
        </w:rPr>
        <w:t xml:space="preserve"> to identify ways of enhancing their professional practice and work performance</w:t>
      </w:r>
    </w:p>
    <w:p w14:paraId="5DA615B0" w14:textId="77777777"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Assist staff to realise their potential and to plan for professional and personal development</w:t>
      </w:r>
    </w:p>
    <w:p w14:paraId="479AE8A3" w14:textId="77777777"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 xml:space="preserve">Provide information which will assist in </w:t>
      </w:r>
      <w:r w:rsidR="003B3ACC" w:rsidRPr="000D3020">
        <w:rPr>
          <w:rFonts w:ascii="Arial" w:hAnsi="Arial" w:cs="Arial"/>
          <w:sz w:val="24"/>
          <w:szCs w:val="24"/>
        </w:rPr>
        <w:t>reaching pay decisions</w:t>
      </w:r>
    </w:p>
    <w:p w14:paraId="1CDB9E0B" w14:textId="77777777" w:rsidR="004F2109" w:rsidRPr="000D3020" w:rsidRDefault="004F2109" w:rsidP="000D3020">
      <w:pPr>
        <w:pStyle w:val="ListParagraph"/>
        <w:spacing w:after="0" w:line="240" w:lineRule="auto"/>
        <w:jc w:val="both"/>
        <w:rPr>
          <w:rFonts w:ascii="Arial" w:hAnsi="Arial" w:cs="Arial"/>
          <w:sz w:val="24"/>
          <w:szCs w:val="24"/>
        </w:rPr>
      </w:pPr>
    </w:p>
    <w:p w14:paraId="304AC3E5" w14:textId="77777777" w:rsidR="003B3ACC" w:rsidRDefault="0014774F" w:rsidP="000D3020">
      <w:pPr>
        <w:spacing w:after="0" w:line="24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B3ACC" w:rsidRPr="000D3020">
        <w:rPr>
          <w:rFonts w:ascii="Arial" w:hAnsi="Arial" w:cs="Arial"/>
          <w:sz w:val="24"/>
          <w:szCs w:val="24"/>
        </w:rPr>
        <w:t>Other functions are to:</w:t>
      </w:r>
    </w:p>
    <w:p w14:paraId="3F49EF00" w14:textId="77777777" w:rsidR="0014774F" w:rsidRPr="000D3020" w:rsidRDefault="0014774F" w:rsidP="000D3020">
      <w:pPr>
        <w:spacing w:after="0" w:line="240" w:lineRule="auto"/>
        <w:jc w:val="both"/>
        <w:rPr>
          <w:rFonts w:ascii="Arial" w:hAnsi="Arial" w:cs="Arial"/>
          <w:sz w:val="24"/>
          <w:szCs w:val="24"/>
        </w:rPr>
      </w:pPr>
    </w:p>
    <w:p w14:paraId="12629F6E" w14:textId="77777777"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Provide an opportunity for appraising in a positive and constructive way the work of the </w:t>
      </w:r>
      <w:r w:rsidR="000C7D69" w:rsidRPr="000D3020">
        <w:rPr>
          <w:rFonts w:ascii="Arial" w:hAnsi="Arial" w:cs="Arial"/>
          <w:sz w:val="24"/>
          <w:szCs w:val="24"/>
        </w:rPr>
        <w:t>appraisee</w:t>
      </w:r>
      <w:r w:rsidRPr="000D3020">
        <w:rPr>
          <w:rFonts w:ascii="Arial" w:hAnsi="Arial" w:cs="Arial"/>
          <w:sz w:val="24"/>
          <w:szCs w:val="24"/>
        </w:rPr>
        <w:t xml:space="preserve"> and how this has been carried out</w:t>
      </w:r>
    </w:p>
    <w:p w14:paraId="6C8AFCED" w14:textId="77777777"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Provide opportunities for the discussion of development needs for the current role and for future career opportunities</w:t>
      </w:r>
    </w:p>
    <w:p w14:paraId="2B15F241" w14:textId="77777777"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Allow for the </w:t>
      </w:r>
      <w:r w:rsidR="000C7D69" w:rsidRPr="000D3020">
        <w:rPr>
          <w:rFonts w:ascii="Arial" w:hAnsi="Arial" w:cs="Arial"/>
          <w:sz w:val="24"/>
          <w:szCs w:val="24"/>
        </w:rPr>
        <w:t>appraisee</w:t>
      </w:r>
      <w:r w:rsidRPr="000D3020">
        <w:rPr>
          <w:rFonts w:ascii="Arial" w:hAnsi="Arial" w:cs="Arial"/>
          <w:sz w:val="24"/>
          <w:szCs w:val="24"/>
        </w:rPr>
        <w:t xml:space="preserve"> to identify and discuss difficulties or obstacles which hamper their effectiveness</w:t>
      </w:r>
    </w:p>
    <w:p w14:paraId="03FB7FA8" w14:textId="77777777"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Provide a means of balancing the ambitions and personal needs of the </w:t>
      </w:r>
      <w:r w:rsidR="004F2109" w:rsidRPr="000D3020">
        <w:rPr>
          <w:rFonts w:ascii="Arial" w:hAnsi="Arial" w:cs="Arial"/>
          <w:sz w:val="24"/>
          <w:szCs w:val="24"/>
        </w:rPr>
        <w:t>appraisee</w:t>
      </w:r>
      <w:r w:rsidRPr="000D3020">
        <w:rPr>
          <w:rFonts w:ascii="Arial" w:hAnsi="Arial" w:cs="Arial"/>
          <w:sz w:val="24"/>
          <w:szCs w:val="24"/>
        </w:rPr>
        <w:t xml:space="preserve"> with the overall object</w:t>
      </w:r>
      <w:r w:rsidR="000C7D69" w:rsidRPr="000D3020">
        <w:rPr>
          <w:rFonts w:ascii="Arial" w:hAnsi="Arial" w:cs="Arial"/>
          <w:sz w:val="24"/>
          <w:szCs w:val="24"/>
        </w:rPr>
        <w:t>ives</w:t>
      </w:r>
      <w:r w:rsidRPr="000D3020">
        <w:rPr>
          <w:rFonts w:ascii="Arial" w:hAnsi="Arial" w:cs="Arial"/>
          <w:sz w:val="24"/>
          <w:szCs w:val="24"/>
        </w:rPr>
        <w:t xml:space="preserve"> of the school as a whole</w:t>
      </w:r>
    </w:p>
    <w:p w14:paraId="625D13EA" w14:textId="77777777"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Help staff to meet the responsibilities of their current role and to enhance their confidence in carrying them out</w:t>
      </w:r>
    </w:p>
    <w:p w14:paraId="27D1E794" w14:textId="77777777"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Agree performance and development targets for the next year</w:t>
      </w:r>
    </w:p>
    <w:p w14:paraId="3AADDE00" w14:textId="77777777"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Discuss the </w:t>
      </w:r>
      <w:r w:rsidR="004F2109" w:rsidRPr="000D3020">
        <w:rPr>
          <w:rFonts w:ascii="Arial" w:hAnsi="Arial" w:cs="Arial"/>
          <w:sz w:val="24"/>
          <w:szCs w:val="24"/>
        </w:rPr>
        <w:t>appraisee’s</w:t>
      </w:r>
      <w:r w:rsidRPr="000D3020">
        <w:rPr>
          <w:rFonts w:ascii="Arial" w:hAnsi="Arial" w:cs="Arial"/>
          <w:sz w:val="24"/>
          <w:szCs w:val="24"/>
        </w:rPr>
        <w:t xml:space="preserve"> contribution to meeting the school’s strategic objectives</w:t>
      </w:r>
    </w:p>
    <w:p w14:paraId="3B2A798C" w14:textId="77777777" w:rsidR="000C7D69"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Contribute to the school’s succession planning processes</w:t>
      </w:r>
    </w:p>
    <w:p w14:paraId="6785B7A3" w14:textId="77777777" w:rsidR="00D76FE8" w:rsidRPr="000D3020" w:rsidRDefault="00D76FE8" w:rsidP="000D3020">
      <w:pPr>
        <w:pStyle w:val="ListParagraph"/>
        <w:spacing w:after="0" w:line="240" w:lineRule="auto"/>
        <w:jc w:val="both"/>
        <w:rPr>
          <w:rFonts w:ascii="Arial" w:hAnsi="Arial" w:cs="Arial"/>
          <w:sz w:val="24"/>
          <w:szCs w:val="24"/>
        </w:rPr>
      </w:pPr>
    </w:p>
    <w:p w14:paraId="0FE2E8DF" w14:textId="77777777" w:rsidR="003B3ACC" w:rsidRPr="0014774F" w:rsidRDefault="003B3ACC" w:rsidP="0014774F">
      <w:pPr>
        <w:pStyle w:val="ListParagraph"/>
        <w:numPr>
          <w:ilvl w:val="0"/>
          <w:numId w:val="10"/>
        </w:numPr>
        <w:spacing w:after="0" w:line="240" w:lineRule="auto"/>
        <w:ind w:hanging="720"/>
        <w:jc w:val="both"/>
        <w:rPr>
          <w:rFonts w:ascii="Arial" w:hAnsi="Arial" w:cs="Arial"/>
          <w:b/>
          <w:sz w:val="24"/>
          <w:szCs w:val="24"/>
        </w:rPr>
      </w:pPr>
      <w:r w:rsidRPr="0014774F">
        <w:rPr>
          <w:rFonts w:ascii="Arial" w:hAnsi="Arial" w:cs="Arial"/>
          <w:b/>
          <w:sz w:val="24"/>
          <w:szCs w:val="24"/>
        </w:rPr>
        <w:t>Application</w:t>
      </w:r>
    </w:p>
    <w:p w14:paraId="0F0C61C5" w14:textId="77777777" w:rsidR="000C7D69" w:rsidRPr="000D3020" w:rsidRDefault="000C7D69" w:rsidP="000D3020">
      <w:pPr>
        <w:spacing w:after="0" w:line="240" w:lineRule="auto"/>
        <w:jc w:val="both"/>
        <w:rPr>
          <w:rFonts w:ascii="Arial" w:hAnsi="Arial" w:cs="Arial"/>
          <w:sz w:val="24"/>
          <w:szCs w:val="24"/>
        </w:rPr>
      </w:pPr>
    </w:p>
    <w:p w14:paraId="690F833A" w14:textId="77777777" w:rsidR="003B3ACC" w:rsidRDefault="0014774F" w:rsidP="000D3020">
      <w:pPr>
        <w:spacing w:after="0" w:line="24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B3ACC" w:rsidRPr="000D3020">
        <w:rPr>
          <w:rFonts w:ascii="Arial" w:hAnsi="Arial" w:cs="Arial"/>
          <w:sz w:val="24"/>
          <w:szCs w:val="24"/>
        </w:rPr>
        <w:t>This policy applies to all employees of the school with the following exceptions:</w:t>
      </w:r>
    </w:p>
    <w:p w14:paraId="132A3EE9" w14:textId="77777777" w:rsidR="0014774F" w:rsidRPr="000D3020" w:rsidRDefault="0014774F" w:rsidP="000D3020">
      <w:pPr>
        <w:spacing w:after="0" w:line="240" w:lineRule="auto"/>
        <w:jc w:val="both"/>
        <w:rPr>
          <w:rFonts w:ascii="Arial" w:hAnsi="Arial" w:cs="Arial"/>
          <w:sz w:val="24"/>
          <w:szCs w:val="24"/>
        </w:rPr>
      </w:pPr>
    </w:p>
    <w:p w14:paraId="56BC2744" w14:textId="77777777"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Newly qualified teachers undergoing their statutory induction period</w:t>
      </w:r>
    </w:p>
    <w:p w14:paraId="0B3B4581" w14:textId="77777777"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lastRenderedPageBreak/>
        <w:t>Newly appointed support staff within their probationary period</w:t>
      </w:r>
    </w:p>
    <w:p w14:paraId="7BE62B9E" w14:textId="77777777"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 xml:space="preserve">Staff employed on a contract of less than </w:t>
      </w:r>
      <w:r w:rsidR="0014774F">
        <w:rPr>
          <w:rFonts w:ascii="Arial" w:hAnsi="Arial" w:cs="Arial"/>
          <w:sz w:val="24"/>
          <w:szCs w:val="24"/>
        </w:rPr>
        <w:t>one term</w:t>
      </w:r>
    </w:p>
    <w:p w14:paraId="482450B9" w14:textId="77777777"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Any member of staff who is the subject of Developing Performance or Capability processes</w:t>
      </w:r>
    </w:p>
    <w:p w14:paraId="34399AA8" w14:textId="77777777"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Supply</w:t>
      </w:r>
      <w:r w:rsidR="00B13F82" w:rsidRPr="000D3020">
        <w:rPr>
          <w:rFonts w:ascii="Arial" w:hAnsi="Arial" w:cs="Arial"/>
          <w:sz w:val="24"/>
          <w:szCs w:val="24"/>
        </w:rPr>
        <w:t>, casual and relief workers who work rarely within the school</w:t>
      </w:r>
    </w:p>
    <w:p w14:paraId="20EEE385" w14:textId="77777777" w:rsidR="000C7D69" w:rsidRPr="000D3020" w:rsidRDefault="000C7D69" w:rsidP="000D3020">
      <w:pPr>
        <w:spacing w:after="0" w:line="240" w:lineRule="auto"/>
        <w:jc w:val="both"/>
        <w:rPr>
          <w:rFonts w:ascii="Arial" w:hAnsi="Arial" w:cs="Arial"/>
          <w:sz w:val="24"/>
          <w:szCs w:val="24"/>
        </w:rPr>
      </w:pPr>
    </w:p>
    <w:p w14:paraId="079B198C" w14:textId="77777777" w:rsidR="0014774F" w:rsidRDefault="0014774F" w:rsidP="00186381">
      <w:pPr>
        <w:spacing w:after="0" w:line="240" w:lineRule="auto"/>
        <w:ind w:left="709" w:hanging="709"/>
        <w:jc w:val="both"/>
        <w:rPr>
          <w:rFonts w:ascii="Arial" w:hAnsi="Arial" w:cs="Arial"/>
          <w:sz w:val="24"/>
          <w:szCs w:val="24"/>
        </w:rPr>
      </w:pPr>
      <w:r>
        <w:rPr>
          <w:rFonts w:ascii="Arial" w:hAnsi="Arial" w:cs="Arial"/>
          <w:sz w:val="24"/>
          <w:szCs w:val="24"/>
        </w:rPr>
        <w:t>3.2</w:t>
      </w:r>
      <w:r w:rsidR="00186381">
        <w:rPr>
          <w:rFonts w:ascii="Arial" w:hAnsi="Arial" w:cs="Arial"/>
          <w:sz w:val="24"/>
          <w:szCs w:val="24"/>
        </w:rPr>
        <w:tab/>
      </w:r>
      <w:r w:rsidR="00B13F82" w:rsidRPr="000D3020">
        <w:rPr>
          <w:rFonts w:ascii="Arial" w:hAnsi="Arial" w:cs="Arial"/>
          <w:sz w:val="24"/>
          <w:szCs w:val="24"/>
        </w:rPr>
        <w:t xml:space="preserve">Modified appraisal arrangements will apply to staff who have </w:t>
      </w:r>
      <w:r w:rsidR="000C7D69" w:rsidRPr="000D3020">
        <w:rPr>
          <w:rFonts w:ascii="Arial" w:hAnsi="Arial" w:cs="Arial"/>
          <w:sz w:val="24"/>
          <w:szCs w:val="24"/>
        </w:rPr>
        <w:t>only</w:t>
      </w:r>
      <w:r w:rsidR="00B13F82" w:rsidRPr="000D3020">
        <w:rPr>
          <w:rFonts w:ascii="Arial" w:hAnsi="Arial" w:cs="Arial"/>
          <w:sz w:val="24"/>
          <w:szCs w:val="24"/>
        </w:rPr>
        <w:t xml:space="preserve"> been at work for </w:t>
      </w:r>
      <w:r>
        <w:rPr>
          <w:rFonts w:ascii="Arial" w:hAnsi="Arial" w:cs="Arial"/>
          <w:sz w:val="24"/>
          <w:szCs w:val="24"/>
        </w:rPr>
        <w:t>part of the appraisal cycle.  This will include employees:</w:t>
      </w:r>
    </w:p>
    <w:p w14:paraId="642FB41F" w14:textId="77777777" w:rsidR="0014774F" w:rsidRDefault="0014774F" w:rsidP="000D3020">
      <w:pPr>
        <w:spacing w:after="0" w:line="240" w:lineRule="auto"/>
        <w:jc w:val="both"/>
        <w:rPr>
          <w:rFonts w:ascii="Arial" w:hAnsi="Arial" w:cs="Arial"/>
          <w:sz w:val="24"/>
          <w:szCs w:val="24"/>
        </w:rPr>
      </w:pPr>
    </w:p>
    <w:p w14:paraId="151E062C" w14:textId="77777777" w:rsidR="0014774F" w:rsidRDefault="0014774F" w:rsidP="00186381">
      <w:pPr>
        <w:pStyle w:val="ListParagraph"/>
        <w:numPr>
          <w:ilvl w:val="0"/>
          <w:numId w:val="9"/>
        </w:numPr>
        <w:spacing w:after="0" w:line="240" w:lineRule="auto"/>
        <w:ind w:left="1134"/>
        <w:jc w:val="both"/>
        <w:rPr>
          <w:rFonts w:ascii="Arial" w:hAnsi="Arial" w:cs="Arial"/>
          <w:sz w:val="24"/>
          <w:szCs w:val="24"/>
        </w:rPr>
      </w:pPr>
      <w:r>
        <w:rPr>
          <w:rFonts w:ascii="Arial" w:hAnsi="Arial" w:cs="Arial"/>
          <w:sz w:val="24"/>
          <w:szCs w:val="24"/>
        </w:rPr>
        <w:t>on parental leave including ma</w:t>
      </w:r>
      <w:r w:rsidR="000C7D69" w:rsidRPr="0014774F">
        <w:rPr>
          <w:rFonts w:ascii="Arial" w:hAnsi="Arial" w:cs="Arial"/>
          <w:sz w:val="24"/>
          <w:szCs w:val="24"/>
        </w:rPr>
        <w:t xml:space="preserve">ternity </w:t>
      </w:r>
      <w:r>
        <w:rPr>
          <w:rFonts w:ascii="Arial" w:hAnsi="Arial" w:cs="Arial"/>
          <w:sz w:val="24"/>
          <w:szCs w:val="24"/>
        </w:rPr>
        <w:t xml:space="preserve">and adoption </w:t>
      </w:r>
      <w:r w:rsidR="000C7D69" w:rsidRPr="0014774F">
        <w:rPr>
          <w:rFonts w:ascii="Arial" w:hAnsi="Arial" w:cs="Arial"/>
          <w:sz w:val="24"/>
          <w:szCs w:val="24"/>
        </w:rPr>
        <w:t>leave</w:t>
      </w:r>
      <w:r>
        <w:rPr>
          <w:rFonts w:ascii="Arial" w:hAnsi="Arial" w:cs="Arial"/>
          <w:sz w:val="24"/>
          <w:szCs w:val="24"/>
        </w:rPr>
        <w:t xml:space="preserve"> </w:t>
      </w:r>
    </w:p>
    <w:p w14:paraId="3BDF7198" w14:textId="77777777" w:rsidR="0014774F" w:rsidRDefault="0014774F" w:rsidP="00186381">
      <w:pPr>
        <w:pStyle w:val="ListParagraph"/>
        <w:numPr>
          <w:ilvl w:val="0"/>
          <w:numId w:val="9"/>
        </w:numPr>
        <w:spacing w:after="0" w:line="240" w:lineRule="auto"/>
        <w:ind w:left="1134"/>
        <w:jc w:val="both"/>
        <w:rPr>
          <w:rFonts w:ascii="Arial" w:hAnsi="Arial" w:cs="Arial"/>
          <w:sz w:val="24"/>
          <w:szCs w:val="24"/>
        </w:rPr>
      </w:pPr>
      <w:r>
        <w:rPr>
          <w:rFonts w:ascii="Arial" w:hAnsi="Arial" w:cs="Arial"/>
          <w:sz w:val="24"/>
          <w:szCs w:val="24"/>
        </w:rPr>
        <w:t>on</w:t>
      </w:r>
      <w:r w:rsidR="00B13F82" w:rsidRPr="0014774F">
        <w:rPr>
          <w:rFonts w:ascii="Arial" w:hAnsi="Arial" w:cs="Arial"/>
          <w:sz w:val="24"/>
          <w:szCs w:val="24"/>
        </w:rPr>
        <w:t xml:space="preserve"> long-term sickness absence</w:t>
      </w:r>
    </w:p>
    <w:p w14:paraId="0615A31F" w14:textId="77777777" w:rsidR="0014774F" w:rsidRDefault="00B13F82" w:rsidP="00186381">
      <w:pPr>
        <w:pStyle w:val="ListParagraph"/>
        <w:numPr>
          <w:ilvl w:val="0"/>
          <w:numId w:val="9"/>
        </w:numPr>
        <w:spacing w:after="0" w:line="240" w:lineRule="auto"/>
        <w:ind w:left="1134"/>
        <w:jc w:val="both"/>
        <w:rPr>
          <w:rFonts w:ascii="Arial" w:hAnsi="Arial" w:cs="Arial"/>
          <w:sz w:val="24"/>
          <w:szCs w:val="24"/>
        </w:rPr>
      </w:pPr>
      <w:r w:rsidRPr="0014774F">
        <w:rPr>
          <w:rFonts w:ascii="Arial" w:hAnsi="Arial" w:cs="Arial"/>
          <w:sz w:val="24"/>
          <w:szCs w:val="24"/>
        </w:rPr>
        <w:t xml:space="preserve">who join or leave the school part way through the </w:t>
      </w:r>
      <w:r w:rsidR="000C7D69" w:rsidRPr="0014774F">
        <w:rPr>
          <w:rFonts w:ascii="Arial" w:hAnsi="Arial" w:cs="Arial"/>
          <w:sz w:val="24"/>
          <w:szCs w:val="24"/>
        </w:rPr>
        <w:t xml:space="preserve">year </w:t>
      </w:r>
    </w:p>
    <w:p w14:paraId="071F9A02" w14:textId="77777777" w:rsidR="0014774F" w:rsidRPr="0014774F" w:rsidRDefault="0014774F" w:rsidP="00186381">
      <w:pPr>
        <w:pStyle w:val="ListParagraph"/>
        <w:numPr>
          <w:ilvl w:val="0"/>
          <w:numId w:val="9"/>
        </w:numPr>
        <w:spacing w:after="0" w:line="240" w:lineRule="auto"/>
        <w:ind w:left="1134"/>
        <w:jc w:val="both"/>
        <w:rPr>
          <w:rFonts w:ascii="Arial" w:hAnsi="Arial" w:cs="Arial"/>
          <w:sz w:val="24"/>
          <w:szCs w:val="24"/>
        </w:rPr>
      </w:pPr>
      <w:r w:rsidRPr="0014774F">
        <w:rPr>
          <w:rFonts w:ascii="Arial" w:hAnsi="Arial" w:cs="Arial"/>
          <w:sz w:val="24"/>
          <w:szCs w:val="24"/>
        </w:rPr>
        <w:t xml:space="preserve">who </w:t>
      </w:r>
      <w:r w:rsidR="000C7D69" w:rsidRPr="0014774F">
        <w:rPr>
          <w:rFonts w:ascii="Arial" w:hAnsi="Arial" w:cs="Arial"/>
          <w:sz w:val="24"/>
          <w:szCs w:val="24"/>
        </w:rPr>
        <w:t xml:space="preserve">come out of other arrangements </w:t>
      </w:r>
      <w:r w:rsidRPr="0014774F">
        <w:rPr>
          <w:rFonts w:ascii="Arial" w:hAnsi="Arial" w:cs="Arial"/>
          <w:sz w:val="24"/>
          <w:szCs w:val="24"/>
        </w:rPr>
        <w:t xml:space="preserve">during the year including probation, statutory induction and developing performance/capability </w:t>
      </w:r>
    </w:p>
    <w:p w14:paraId="6263E59D" w14:textId="77777777" w:rsidR="0014774F" w:rsidRDefault="0014774F" w:rsidP="0014774F">
      <w:pPr>
        <w:spacing w:after="0" w:line="240" w:lineRule="auto"/>
        <w:jc w:val="both"/>
        <w:rPr>
          <w:rFonts w:ascii="Arial" w:hAnsi="Arial" w:cs="Arial"/>
          <w:sz w:val="24"/>
          <w:szCs w:val="24"/>
        </w:rPr>
      </w:pPr>
    </w:p>
    <w:p w14:paraId="2D6C9C4A" w14:textId="77777777" w:rsidR="00B13F82" w:rsidRPr="0014774F" w:rsidRDefault="00186381" w:rsidP="0014774F">
      <w:pPr>
        <w:spacing w:after="0" w:line="24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B13F82" w:rsidRPr="0014774F">
        <w:rPr>
          <w:rFonts w:ascii="Arial" w:hAnsi="Arial" w:cs="Arial"/>
          <w:sz w:val="24"/>
          <w:szCs w:val="24"/>
        </w:rPr>
        <w:t xml:space="preserve">These arrangements are detailed in paragraphs </w:t>
      </w:r>
      <w:r w:rsidR="00383135">
        <w:rPr>
          <w:rFonts w:ascii="Arial" w:hAnsi="Arial" w:cs="Arial"/>
          <w:sz w:val="24"/>
          <w:szCs w:val="24"/>
        </w:rPr>
        <w:t>6.6</w:t>
      </w:r>
      <w:r w:rsidR="00B13F82" w:rsidRPr="0014774F">
        <w:rPr>
          <w:rFonts w:ascii="Arial" w:hAnsi="Arial" w:cs="Arial"/>
          <w:sz w:val="24"/>
          <w:szCs w:val="24"/>
        </w:rPr>
        <w:t>.</w:t>
      </w:r>
    </w:p>
    <w:p w14:paraId="3AB49E12" w14:textId="77777777" w:rsidR="00B13F82" w:rsidRPr="000D3020" w:rsidRDefault="00B13F82" w:rsidP="000D3020">
      <w:pPr>
        <w:spacing w:after="0" w:line="240" w:lineRule="auto"/>
        <w:jc w:val="both"/>
        <w:rPr>
          <w:rFonts w:ascii="Arial" w:hAnsi="Arial" w:cs="Arial"/>
          <w:sz w:val="24"/>
          <w:szCs w:val="24"/>
        </w:rPr>
      </w:pPr>
    </w:p>
    <w:p w14:paraId="1152A12A" w14:textId="77777777" w:rsidR="00B13F82" w:rsidRPr="000D3020" w:rsidRDefault="00B13F82" w:rsidP="000D3020">
      <w:pPr>
        <w:spacing w:after="0" w:line="240" w:lineRule="auto"/>
        <w:jc w:val="both"/>
        <w:rPr>
          <w:rFonts w:ascii="Arial" w:hAnsi="Arial" w:cs="Arial"/>
          <w:sz w:val="24"/>
          <w:szCs w:val="24"/>
        </w:rPr>
      </w:pPr>
    </w:p>
    <w:p w14:paraId="29FD76DD" w14:textId="77777777" w:rsidR="00B13F82" w:rsidRPr="00186381" w:rsidRDefault="00B13F82" w:rsidP="00186381">
      <w:pPr>
        <w:pStyle w:val="ListParagraph"/>
        <w:numPr>
          <w:ilvl w:val="0"/>
          <w:numId w:val="10"/>
        </w:numPr>
        <w:spacing w:after="0" w:line="240" w:lineRule="auto"/>
        <w:ind w:hanging="720"/>
        <w:jc w:val="both"/>
        <w:rPr>
          <w:rFonts w:ascii="Arial" w:hAnsi="Arial" w:cs="Arial"/>
          <w:b/>
          <w:sz w:val="24"/>
          <w:szCs w:val="24"/>
        </w:rPr>
      </w:pPr>
      <w:r w:rsidRPr="00186381">
        <w:rPr>
          <w:rFonts w:ascii="Arial" w:hAnsi="Arial" w:cs="Arial"/>
          <w:b/>
          <w:sz w:val="24"/>
          <w:szCs w:val="24"/>
        </w:rPr>
        <w:t>Guiding principles</w:t>
      </w:r>
    </w:p>
    <w:p w14:paraId="7BC5D55F" w14:textId="77777777" w:rsidR="00B13F82" w:rsidRPr="000D3020" w:rsidRDefault="00B13F82" w:rsidP="000D3020">
      <w:pPr>
        <w:spacing w:after="0" w:line="240" w:lineRule="auto"/>
        <w:jc w:val="both"/>
        <w:rPr>
          <w:rFonts w:ascii="Arial" w:hAnsi="Arial" w:cs="Arial"/>
          <w:sz w:val="24"/>
          <w:szCs w:val="24"/>
        </w:rPr>
      </w:pPr>
    </w:p>
    <w:p w14:paraId="6F979C96" w14:textId="77777777" w:rsidR="00B13F82" w:rsidRPr="000D3020" w:rsidRDefault="00186381" w:rsidP="00186381">
      <w:pPr>
        <w:spacing w:after="0" w:line="240" w:lineRule="auto"/>
        <w:ind w:left="709" w:hanging="709"/>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13F82" w:rsidRPr="000D3020">
        <w:rPr>
          <w:rFonts w:ascii="Arial" w:hAnsi="Arial" w:cs="Arial"/>
          <w:sz w:val="24"/>
          <w:szCs w:val="24"/>
        </w:rPr>
        <w:t>In developing and applying this policy, the school is committed to ensuring fairness and consistency of treatment within the prevailing legal framework applicable to all employers and in line with the school’s equality policy.</w:t>
      </w:r>
    </w:p>
    <w:p w14:paraId="265F2918" w14:textId="77777777" w:rsidR="00B13F82" w:rsidRPr="000D3020" w:rsidRDefault="00B13F82" w:rsidP="00186381">
      <w:pPr>
        <w:spacing w:after="0" w:line="240" w:lineRule="auto"/>
        <w:ind w:left="709" w:hanging="709"/>
        <w:jc w:val="both"/>
        <w:rPr>
          <w:rFonts w:ascii="Arial" w:hAnsi="Arial" w:cs="Arial"/>
          <w:sz w:val="24"/>
          <w:szCs w:val="24"/>
        </w:rPr>
      </w:pPr>
    </w:p>
    <w:p w14:paraId="2BB84846" w14:textId="77777777" w:rsidR="00186381" w:rsidRDefault="00B13F82" w:rsidP="00186381">
      <w:pPr>
        <w:pStyle w:val="ListParagraph"/>
        <w:numPr>
          <w:ilvl w:val="1"/>
          <w:numId w:val="10"/>
        </w:numPr>
        <w:spacing w:after="0" w:line="240" w:lineRule="auto"/>
        <w:ind w:left="709" w:hanging="709"/>
        <w:jc w:val="both"/>
        <w:rPr>
          <w:rFonts w:ascii="Arial" w:hAnsi="Arial" w:cs="Arial"/>
          <w:sz w:val="24"/>
          <w:szCs w:val="24"/>
        </w:rPr>
      </w:pPr>
      <w:r w:rsidRPr="00186381">
        <w:rPr>
          <w:rFonts w:ascii="Arial" w:hAnsi="Arial" w:cs="Arial"/>
          <w:sz w:val="24"/>
          <w:szCs w:val="24"/>
        </w:rPr>
        <w:t xml:space="preserve">The appraisal process and the supporting documentation will be treated in the strictest confidence at all times.  Only those who need access to such information to enable them to discharge their responsibilities will be granted access.  </w:t>
      </w:r>
    </w:p>
    <w:p w14:paraId="57B97501" w14:textId="77777777" w:rsidR="00186381" w:rsidRPr="00186381" w:rsidRDefault="00186381" w:rsidP="00186381">
      <w:pPr>
        <w:pStyle w:val="ListParagraph"/>
        <w:spacing w:after="0" w:line="240" w:lineRule="auto"/>
        <w:ind w:left="1070"/>
        <w:jc w:val="both"/>
        <w:rPr>
          <w:rFonts w:ascii="Arial" w:hAnsi="Arial" w:cs="Arial"/>
          <w:sz w:val="24"/>
          <w:szCs w:val="24"/>
        </w:rPr>
      </w:pPr>
    </w:p>
    <w:p w14:paraId="00CA7D76" w14:textId="77777777" w:rsidR="00B13F82" w:rsidRPr="000D3020" w:rsidRDefault="00186381" w:rsidP="00186381">
      <w:pPr>
        <w:spacing w:after="0" w:line="240" w:lineRule="auto"/>
        <w:ind w:left="709" w:hanging="709"/>
        <w:jc w:val="both"/>
        <w:rPr>
          <w:rFonts w:ascii="Arial" w:hAnsi="Arial" w:cs="Arial"/>
          <w:sz w:val="24"/>
          <w:szCs w:val="24"/>
        </w:rPr>
      </w:pPr>
      <w:r>
        <w:rPr>
          <w:rFonts w:ascii="Arial" w:hAnsi="Arial" w:cs="Arial"/>
          <w:sz w:val="24"/>
          <w:szCs w:val="24"/>
        </w:rPr>
        <w:t>4.3</w:t>
      </w:r>
      <w:r>
        <w:rPr>
          <w:rFonts w:ascii="Arial" w:hAnsi="Arial" w:cs="Arial"/>
          <w:sz w:val="24"/>
          <w:szCs w:val="24"/>
        </w:rPr>
        <w:tab/>
      </w:r>
      <w:r w:rsidR="00B13F82" w:rsidRPr="000D3020">
        <w:rPr>
          <w:rFonts w:ascii="Arial" w:hAnsi="Arial" w:cs="Arial"/>
          <w:sz w:val="24"/>
          <w:szCs w:val="24"/>
        </w:rPr>
        <w:t xml:space="preserve">At the end of the appraisal period, and once a pay decision has been made, all appraisal documentation will </w:t>
      </w:r>
      <w:r w:rsidR="005E422A">
        <w:rPr>
          <w:rFonts w:ascii="Arial" w:hAnsi="Arial" w:cs="Arial"/>
          <w:sz w:val="24"/>
          <w:szCs w:val="24"/>
        </w:rPr>
        <w:t xml:space="preserve">usually </w:t>
      </w:r>
      <w:r w:rsidR="00B13F82" w:rsidRPr="000D3020">
        <w:rPr>
          <w:rFonts w:ascii="Arial" w:hAnsi="Arial" w:cs="Arial"/>
          <w:sz w:val="24"/>
          <w:szCs w:val="24"/>
        </w:rPr>
        <w:t xml:space="preserve">be placed </w:t>
      </w:r>
      <w:r w:rsidR="005E422A">
        <w:rPr>
          <w:rFonts w:ascii="Arial" w:hAnsi="Arial" w:cs="Arial"/>
          <w:sz w:val="24"/>
          <w:szCs w:val="24"/>
        </w:rPr>
        <w:t>on the employee’s personal file, though may be held elsewhere, for example on an electronic system, provided that this is secure and confidential.</w:t>
      </w:r>
      <w:r w:rsidR="00B13F82" w:rsidRPr="000D3020">
        <w:rPr>
          <w:rFonts w:ascii="Arial" w:hAnsi="Arial" w:cs="Arial"/>
          <w:sz w:val="24"/>
          <w:szCs w:val="24"/>
        </w:rPr>
        <w:t xml:space="preserve">  Appraisal information will be held for a minimum of 6 years from the end of the appraisal period to which it applies.</w:t>
      </w:r>
    </w:p>
    <w:p w14:paraId="733BC007" w14:textId="77777777" w:rsidR="00513340" w:rsidRPr="000D3020" w:rsidRDefault="00513340" w:rsidP="00186381">
      <w:pPr>
        <w:spacing w:after="0" w:line="240" w:lineRule="auto"/>
        <w:ind w:left="709" w:hanging="709"/>
        <w:jc w:val="both"/>
        <w:rPr>
          <w:rFonts w:ascii="Arial" w:hAnsi="Arial" w:cs="Arial"/>
          <w:sz w:val="24"/>
          <w:szCs w:val="24"/>
        </w:rPr>
      </w:pPr>
    </w:p>
    <w:p w14:paraId="5642B42B" w14:textId="77777777" w:rsidR="00513340" w:rsidRPr="00911A24" w:rsidRDefault="00513340" w:rsidP="00911A24">
      <w:pPr>
        <w:pStyle w:val="ListParagraph"/>
        <w:numPr>
          <w:ilvl w:val="1"/>
          <w:numId w:val="11"/>
        </w:numPr>
        <w:spacing w:after="0" w:line="240" w:lineRule="auto"/>
        <w:ind w:left="709" w:hanging="709"/>
        <w:jc w:val="both"/>
        <w:rPr>
          <w:rFonts w:ascii="Arial" w:hAnsi="Arial" w:cs="Arial"/>
          <w:sz w:val="24"/>
          <w:szCs w:val="24"/>
        </w:rPr>
      </w:pPr>
      <w:r w:rsidRPr="00911A24">
        <w:rPr>
          <w:rFonts w:ascii="Arial" w:hAnsi="Arial" w:cs="Arial"/>
          <w:sz w:val="24"/>
          <w:szCs w:val="24"/>
        </w:rPr>
        <w:t xml:space="preserve">Appraisal </w:t>
      </w:r>
      <w:r w:rsidR="00472B4F">
        <w:rPr>
          <w:rFonts w:ascii="Arial" w:hAnsi="Arial" w:cs="Arial"/>
          <w:sz w:val="24"/>
          <w:szCs w:val="24"/>
        </w:rPr>
        <w:t>is</w:t>
      </w:r>
      <w:r w:rsidRPr="00911A24">
        <w:rPr>
          <w:rFonts w:ascii="Arial" w:hAnsi="Arial" w:cs="Arial"/>
          <w:sz w:val="24"/>
          <w:szCs w:val="24"/>
        </w:rPr>
        <w:t xml:space="preserve"> a two-way process and actions and outcomes should be agreed between the </w:t>
      </w:r>
      <w:r w:rsidR="004F2109" w:rsidRPr="00911A24">
        <w:rPr>
          <w:rFonts w:ascii="Arial" w:hAnsi="Arial" w:cs="Arial"/>
          <w:sz w:val="24"/>
          <w:szCs w:val="24"/>
        </w:rPr>
        <w:t>appraisee</w:t>
      </w:r>
      <w:r w:rsidRPr="00911A24">
        <w:rPr>
          <w:rFonts w:ascii="Arial" w:hAnsi="Arial" w:cs="Arial"/>
          <w:sz w:val="24"/>
          <w:szCs w:val="24"/>
        </w:rPr>
        <w:t xml:space="preserve"> and the </w:t>
      </w:r>
      <w:r w:rsidR="004F2109" w:rsidRPr="00911A24">
        <w:rPr>
          <w:rFonts w:ascii="Arial" w:hAnsi="Arial" w:cs="Arial"/>
          <w:sz w:val="24"/>
          <w:szCs w:val="24"/>
        </w:rPr>
        <w:t>appraiser</w:t>
      </w:r>
      <w:r w:rsidR="000C7D69" w:rsidRPr="00911A24">
        <w:rPr>
          <w:rFonts w:ascii="Arial" w:hAnsi="Arial" w:cs="Arial"/>
          <w:sz w:val="24"/>
          <w:szCs w:val="24"/>
        </w:rPr>
        <w:t xml:space="preserve">.  </w:t>
      </w:r>
      <w:r w:rsidR="00911A24" w:rsidRPr="00911A24">
        <w:rPr>
          <w:rFonts w:ascii="Arial" w:hAnsi="Arial" w:cs="Arial"/>
          <w:sz w:val="24"/>
          <w:szCs w:val="24"/>
        </w:rPr>
        <w:t xml:space="preserve">Any rights of appeal and the process to follow are detailed within the relevant section. </w:t>
      </w:r>
    </w:p>
    <w:p w14:paraId="5806C317" w14:textId="77777777" w:rsidR="00911A24" w:rsidRPr="00911A24" w:rsidRDefault="00911A24" w:rsidP="00911A24">
      <w:pPr>
        <w:pStyle w:val="ListParagraph"/>
        <w:spacing w:after="0" w:line="240" w:lineRule="auto"/>
        <w:ind w:left="1070"/>
        <w:jc w:val="both"/>
        <w:rPr>
          <w:rFonts w:ascii="Arial" w:hAnsi="Arial" w:cs="Arial"/>
          <w:sz w:val="24"/>
          <w:szCs w:val="24"/>
        </w:rPr>
      </w:pPr>
    </w:p>
    <w:p w14:paraId="167731A9" w14:textId="77777777" w:rsidR="00330D34" w:rsidRPr="00112A09" w:rsidRDefault="00383135" w:rsidP="00112A09">
      <w:pPr>
        <w:pStyle w:val="ListParagraph"/>
        <w:numPr>
          <w:ilvl w:val="0"/>
          <w:numId w:val="10"/>
        </w:numPr>
        <w:spacing w:after="0" w:line="240" w:lineRule="auto"/>
        <w:ind w:hanging="720"/>
        <w:jc w:val="both"/>
        <w:rPr>
          <w:rFonts w:ascii="Arial" w:hAnsi="Arial" w:cs="Arial"/>
          <w:b/>
          <w:sz w:val="24"/>
          <w:szCs w:val="24"/>
        </w:rPr>
      </w:pPr>
      <w:r w:rsidRPr="00112A09">
        <w:rPr>
          <w:rFonts w:ascii="Arial" w:hAnsi="Arial" w:cs="Arial"/>
          <w:b/>
          <w:sz w:val="24"/>
          <w:szCs w:val="24"/>
        </w:rPr>
        <w:t>Roles and Responsibilities</w:t>
      </w:r>
    </w:p>
    <w:p w14:paraId="75B8CDE0" w14:textId="77777777" w:rsidR="00383135" w:rsidRDefault="00383135" w:rsidP="00383135">
      <w:pPr>
        <w:spacing w:after="0" w:line="240" w:lineRule="auto"/>
        <w:jc w:val="both"/>
        <w:rPr>
          <w:rFonts w:ascii="Arial" w:hAnsi="Arial" w:cs="Arial"/>
          <w:b/>
          <w:sz w:val="24"/>
          <w:szCs w:val="24"/>
        </w:rPr>
      </w:pPr>
    </w:p>
    <w:p w14:paraId="4DBEEE07" w14:textId="77777777" w:rsidR="00383135" w:rsidRPr="00383135" w:rsidRDefault="00383135" w:rsidP="00383135">
      <w:pPr>
        <w:spacing w:after="0" w:line="240" w:lineRule="auto"/>
        <w:jc w:val="both"/>
        <w:rPr>
          <w:rFonts w:ascii="Arial" w:hAnsi="Arial" w:cs="Arial"/>
          <w:b/>
          <w:i/>
          <w:sz w:val="24"/>
          <w:szCs w:val="24"/>
        </w:rPr>
      </w:pPr>
      <w:r>
        <w:rPr>
          <w:rFonts w:ascii="Arial" w:hAnsi="Arial" w:cs="Arial"/>
          <w:b/>
          <w:i/>
          <w:sz w:val="24"/>
          <w:szCs w:val="24"/>
        </w:rPr>
        <w:t>The Role of the Appraiser</w:t>
      </w:r>
    </w:p>
    <w:p w14:paraId="30BE72DD" w14:textId="77777777" w:rsidR="00330D34" w:rsidRPr="000D3020" w:rsidRDefault="00330D34" w:rsidP="000D3020">
      <w:pPr>
        <w:spacing w:after="0" w:line="240" w:lineRule="auto"/>
        <w:jc w:val="both"/>
        <w:rPr>
          <w:rFonts w:ascii="Arial" w:hAnsi="Arial" w:cs="Arial"/>
          <w:sz w:val="24"/>
          <w:szCs w:val="24"/>
        </w:rPr>
      </w:pPr>
    </w:p>
    <w:p w14:paraId="1549467B" w14:textId="77777777" w:rsidR="00330D34" w:rsidRPr="000D3020" w:rsidRDefault="000D766C" w:rsidP="000D766C">
      <w:pPr>
        <w:spacing w:after="0" w:line="240" w:lineRule="auto"/>
        <w:ind w:left="709"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00330D34" w:rsidRPr="000D3020">
        <w:rPr>
          <w:rFonts w:ascii="Arial" w:hAnsi="Arial" w:cs="Arial"/>
          <w:sz w:val="24"/>
          <w:szCs w:val="24"/>
        </w:rPr>
        <w:t xml:space="preserve">It is the responsibility of the </w:t>
      </w:r>
      <w:r w:rsidR="004F2109" w:rsidRPr="000D3020">
        <w:rPr>
          <w:rFonts w:ascii="Arial" w:hAnsi="Arial" w:cs="Arial"/>
          <w:sz w:val="24"/>
          <w:szCs w:val="24"/>
        </w:rPr>
        <w:t>appraiser</w:t>
      </w:r>
      <w:r w:rsidR="00330D34" w:rsidRPr="000D3020">
        <w:rPr>
          <w:rFonts w:ascii="Arial" w:hAnsi="Arial" w:cs="Arial"/>
          <w:sz w:val="24"/>
          <w:szCs w:val="24"/>
        </w:rPr>
        <w:t xml:space="preserve"> to ensure that appraisal meetings take place </w:t>
      </w:r>
      <w:r w:rsidR="00707394" w:rsidRPr="000D3020">
        <w:rPr>
          <w:rFonts w:ascii="Arial" w:hAnsi="Arial" w:cs="Arial"/>
          <w:sz w:val="24"/>
          <w:szCs w:val="24"/>
        </w:rPr>
        <w:t xml:space="preserve">and that </w:t>
      </w:r>
      <w:r w:rsidR="00330D34" w:rsidRPr="000D3020">
        <w:rPr>
          <w:rFonts w:ascii="Arial" w:hAnsi="Arial" w:cs="Arial"/>
          <w:sz w:val="24"/>
          <w:szCs w:val="24"/>
        </w:rPr>
        <w:t xml:space="preserve">the process is completed in accordance with the requirements of the policy.  As a minimum there will be an annual planning/review meeting and </w:t>
      </w:r>
      <w:r w:rsidR="00472B4F">
        <w:rPr>
          <w:rFonts w:ascii="Arial" w:hAnsi="Arial" w:cs="Arial"/>
          <w:sz w:val="24"/>
          <w:szCs w:val="24"/>
        </w:rPr>
        <w:t>ideally</w:t>
      </w:r>
      <w:r>
        <w:rPr>
          <w:rFonts w:ascii="Arial" w:hAnsi="Arial" w:cs="Arial"/>
          <w:sz w:val="24"/>
          <w:szCs w:val="24"/>
        </w:rPr>
        <w:t xml:space="preserve"> </w:t>
      </w:r>
      <w:r w:rsidR="00D67A33" w:rsidRPr="000D3020">
        <w:rPr>
          <w:rFonts w:ascii="Arial" w:hAnsi="Arial" w:cs="Arial"/>
          <w:sz w:val="24"/>
          <w:szCs w:val="24"/>
        </w:rPr>
        <w:t>at least one</w:t>
      </w:r>
      <w:r w:rsidR="00330D34" w:rsidRPr="000D3020">
        <w:rPr>
          <w:rFonts w:ascii="Arial" w:hAnsi="Arial" w:cs="Arial"/>
          <w:sz w:val="24"/>
          <w:szCs w:val="24"/>
        </w:rPr>
        <w:t xml:space="preserve"> interim review</w:t>
      </w:r>
      <w:r w:rsidR="00330D34" w:rsidRPr="00472B4F">
        <w:rPr>
          <w:rFonts w:ascii="Arial" w:hAnsi="Arial" w:cs="Arial"/>
          <w:sz w:val="24"/>
          <w:szCs w:val="24"/>
        </w:rPr>
        <w:t>.</w:t>
      </w:r>
      <w:r w:rsidR="00472B4F" w:rsidRPr="00472B4F">
        <w:rPr>
          <w:rFonts w:ascii="Arial" w:hAnsi="Arial" w:cs="Arial"/>
          <w:sz w:val="24"/>
          <w:szCs w:val="24"/>
        </w:rPr>
        <w:t xml:space="preserve">  An interim review must be held if it is necessary to amend targets, for example as a </w:t>
      </w:r>
      <w:r w:rsidR="00472B4F">
        <w:rPr>
          <w:rFonts w:ascii="Arial" w:hAnsi="Arial" w:cs="Arial"/>
          <w:sz w:val="24"/>
          <w:szCs w:val="24"/>
        </w:rPr>
        <w:t xml:space="preserve">result of emerging new priorities or a </w:t>
      </w:r>
      <w:r w:rsidR="00472B4F" w:rsidRPr="00472B4F">
        <w:rPr>
          <w:rFonts w:ascii="Arial" w:hAnsi="Arial" w:cs="Arial"/>
          <w:sz w:val="24"/>
          <w:szCs w:val="24"/>
        </w:rPr>
        <w:t>change of rol</w:t>
      </w:r>
      <w:r w:rsidR="00472B4F">
        <w:rPr>
          <w:rFonts w:ascii="Arial" w:hAnsi="Arial" w:cs="Arial"/>
          <w:sz w:val="24"/>
          <w:szCs w:val="24"/>
        </w:rPr>
        <w:t>e.</w:t>
      </w:r>
    </w:p>
    <w:p w14:paraId="37218705" w14:textId="77777777" w:rsidR="00330D34" w:rsidRPr="000D3020" w:rsidRDefault="00330D34" w:rsidP="000D766C">
      <w:pPr>
        <w:spacing w:after="0" w:line="240" w:lineRule="auto"/>
        <w:ind w:left="709" w:hanging="709"/>
        <w:jc w:val="both"/>
        <w:rPr>
          <w:rFonts w:ascii="Arial" w:hAnsi="Arial" w:cs="Arial"/>
          <w:sz w:val="24"/>
          <w:szCs w:val="24"/>
        </w:rPr>
      </w:pPr>
    </w:p>
    <w:p w14:paraId="1C459659" w14:textId="77777777" w:rsidR="00513340" w:rsidRDefault="000D766C" w:rsidP="000D766C">
      <w:pPr>
        <w:spacing w:after="0" w:line="240" w:lineRule="auto"/>
        <w:ind w:left="709" w:hanging="709"/>
        <w:jc w:val="both"/>
        <w:rPr>
          <w:rFonts w:ascii="Arial" w:hAnsi="Arial" w:cs="Arial"/>
          <w:sz w:val="24"/>
          <w:szCs w:val="24"/>
        </w:rPr>
      </w:pPr>
      <w:r>
        <w:rPr>
          <w:rFonts w:ascii="Arial" w:hAnsi="Arial" w:cs="Arial"/>
          <w:sz w:val="24"/>
          <w:szCs w:val="24"/>
        </w:rPr>
        <w:t>5.2</w:t>
      </w:r>
      <w:r>
        <w:rPr>
          <w:rFonts w:ascii="Arial" w:hAnsi="Arial" w:cs="Arial"/>
          <w:sz w:val="24"/>
          <w:szCs w:val="24"/>
        </w:rPr>
        <w:tab/>
      </w:r>
      <w:r w:rsidR="004F2109" w:rsidRPr="000D3020">
        <w:rPr>
          <w:rFonts w:ascii="Arial" w:hAnsi="Arial" w:cs="Arial"/>
          <w:sz w:val="24"/>
          <w:szCs w:val="24"/>
        </w:rPr>
        <w:t>Appraiser</w:t>
      </w:r>
      <w:r w:rsidR="00723575" w:rsidRPr="000D3020">
        <w:rPr>
          <w:rFonts w:ascii="Arial" w:hAnsi="Arial" w:cs="Arial"/>
          <w:sz w:val="24"/>
          <w:szCs w:val="24"/>
        </w:rPr>
        <w:t>s will be responsible for:</w:t>
      </w:r>
    </w:p>
    <w:p w14:paraId="34A58B68" w14:textId="77777777" w:rsidR="000D766C" w:rsidRPr="000D3020" w:rsidRDefault="000D766C" w:rsidP="000D3020">
      <w:pPr>
        <w:spacing w:after="0" w:line="240" w:lineRule="auto"/>
        <w:jc w:val="both"/>
        <w:rPr>
          <w:rFonts w:ascii="Arial" w:hAnsi="Arial" w:cs="Arial"/>
          <w:sz w:val="24"/>
          <w:szCs w:val="24"/>
        </w:rPr>
      </w:pPr>
    </w:p>
    <w:p w14:paraId="4DE1DBAA" w14:textId="77777777"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 xml:space="preserve">Assessing </w:t>
      </w:r>
      <w:r w:rsidR="004F2109" w:rsidRPr="000D3020">
        <w:rPr>
          <w:rFonts w:ascii="Arial" w:hAnsi="Arial" w:cs="Arial"/>
          <w:sz w:val="24"/>
          <w:szCs w:val="24"/>
        </w:rPr>
        <w:t>appraisee</w:t>
      </w:r>
      <w:r w:rsidRPr="000D3020">
        <w:rPr>
          <w:rFonts w:ascii="Arial" w:hAnsi="Arial" w:cs="Arial"/>
          <w:sz w:val="24"/>
          <w:szCs w:val="24"/>
        </w:rPr>
        <w:t>s against their performance targets and development objectives</w:t>
      </w:r>
    </w:p>
    <w:p w14:paraId="6CB4DC27" w14:textId="77777777"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 xml:space="preserve">Assessing </w:t>
      </w:r>
      <w:r w:rsidR="004F2109" w:rsidRPr="000D3020">
        <w:rPr>
          <w:rFonts w:ascii="Arial" w:hAnsi="Arial" w:cs="Arial"/>
          <w:sz w:val="24"/>
          <w:szCs w:val="24"/>
        </w:rPr>
        <w:t>appraisee</w:t>
      </w:r>
      <w:r w:rsidRPr="000D3020">
        <w:rPr>
          <w:rFonts w:ascii="Arial" w:hAnsi="Arial" w:cs="Arial"/>
          <w:sz w:val="24"/>
          <w:szCs w:val="24"/>
        </w:rPr>
        <w:t>s against the relevant competency framework or the Teachers Standards on the basis of their career stage</w:t>
      </w:r>
    </w:p>
    <w:p w14:paraId="716EA460" w14:textId="77777777"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Agreeing new performance targets linked to the team and school strategic objectives</w:t>
      </w:r>
    </w:p>
    <w:p w14:paraId="3CA4D968" w14:textId="77777777"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Agreeing development objectives relevant to the performance targets and suggesting how these will be met</w:t>
      </w:r>
    </w:p>
    <w:p w14:paraId="1B353F3A" w14:textId="77777777" w:rsidR="00723575" w:rsidRPr="000D3020" w:rsidRDefault="00626636"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w:t>
      </w:r>
      <w:r w:rsidR="00723575" w:rsidRPr="007C5A5C">
        <w:rPr>
          <w:rFonts w:ascii="Arial" w:hAnsi="Arial" w:cs="Arial"/>
          <w:sz w:val="24"/>
          <w:szCs w:val="24"/>
        </w:rPr>
        <w:t xml:space="preserve">If the </w:t>
      </w:r>
      <w:r w:rsidR="004F2109" w:rsidRPr="007C5A5C">
        <w:rPr>
          <w:rFonts w:ascii="Arial" w:hAnsi="Arial" w:cs="Arial"/>
          <w:sz w:val="24"/>
          <w:szCs w:val="24"/>
        </w:rPr>
        <w:t>appraiser</w:t>
      </w:r>
      <w:r w:rsidR="00723575" w:rsidRPr="007C5A5C">
        <w:rPr>
          <w:rFonts w:ascii="Arial" w:hAnsi="Arial" w:cs="Arial"/>
          <w:sz w:val="24"/>
          <w:szCs w:val="24"/>
        </w:rPr>
        <w:t xml:space="preserve"> is not the Headteacher, making a recommendation to the Headteacher regarding salary progression</w:t>
      </w:r>
      <w:r w:rsidRPr="007C5A5C">
        <w:rPr>
          <w:rFonts w:ascii="Arial" w:hAnsi="Arial" w:cs="Arial"/>
          <w:sz w:val="24"/>
          <w:szCs w:val="24"/>
        </w:rPr>
        <w:t>]</w:t>
      </w:r>
    </w:p>
    <w:p w14:paraId="64C762BE" w14:textId="77777777" w:rsidR="00707394" w:rsidRPr="000D3020" w:rsidRDefault="00707394" w:rsidP="000D3020">
      <w:pPr>
        <w:spacing w:after="0" w:line="240" w:lineRule="auto"/>
        <w:jc w:val="both"/>
        <w:rPr>
          <w:rFonts w:ascii="Arial" w:hAnsi="Arial" w:cs="Arial"/>
          <w:sz w:val="24"/>
          <w:szCs w:val="24"/>
        </w:rPr>
      </w:pPr>
    </w:p>
    <w:p w14:paraId="50240896" w14:textId="77777777" w:rsidR="00723575" w:rsidRPr="00383135" w:rsidRDefault="00723575" w:rsidP="00383135">
      <w:pPr>
        <w:spacing w:after="0" w:line="240" w:lineRule="auto"/>
        <w:jc w:val="both"/>
        <w:rPr>
          <w:rFonts w:ascii="Arial" w:hAnsi="Arial" w:cs="Arial"/>
          <w:b/>
          <w:i/>
          <w:sz w:val="24"/>
          <w:szCs w:val="24"/>
        </w:rPr>
      </w:pPr>
      <w:r w:rsidRPr="00383135">
        <w:rPr>
          <w:rFonts w:ascii="Arial" w:hAnsi="Arial" w:cs="Arial"/>
          <w:b/>
          <w:i/>
          <w:sz w:val="24"/>
          <w:szCs w:val="24"/>
        </w:rPr>
        <w:t xml:space="preserve">The Role of the </w:t>
      </w:r>
      <w:r w:rsidR="00707394" w:rsidRPr="00383135">
        <w:rPr>
          <w:rFonts w:ascii="Arial" w:hAnsi="Arial" w:cs="Arial"/>
          <w:b/>
          <w:i/>
          <w:sz w:val="24"/>
          <w:szCs w:val="24"/>
        </w:rPr>
        <w:t>A</w:t>
      </w:r>
      <w:r w:rsidR="000C7D69" w:rsidRPr="00383135">
        <w:rPr>
          <w:rFonts w:ascii="Arial" w:hAnsi="Arial" w:cs="Arial"/>
          <w:b/>
          <w:i/>
          <w:sz w:val="24"/>
          <w:szCs w:val="24"/>
        </w:rPr>
        <w:t>ppraisee</w:t>
      </w:r>
    </w:p>
    <w:p w14:paraId="116A3C1C" w14:textId="77777777" w:rsidR="00723575" w:rsidRPr="000D3020" w:rsidRDefault="00723575" w:rsidP="000D3020">
      <w:pPr>
        <w:spacing w:after="0" w:line="240" w:lineRule="auto"/>
        <w:jc w:val="both"/>
        <w:rPr>
          <w:rFonts w:ascii="Arial" w:hAnsi="Arial" w:cs="Arial"/>
          <w:sz w:val="24"/>
          <w:szCs w:val="24"/>
        </w:rPr>
      </w:pPr>
    </w:p>
    <w:p w14:paraId="3390BAF1" w14:textId="77777777" w:rsidR="00723575"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5.3</w:t>
      </w:r>
      <w:r w:rsidR="000D766C">
        <w:rPr>
          <w:rFonts w:ascii="Arial" w:hAnsi="Arial" w:cs="Arial"/>
          <w:sz w:val="24"/>
          <w:szCs w:val="24"/>
        </w:rPr>
        <w:tab/>
      </w:r>
      <w:r w:rsidR="00723575" w:rsidRPr="000D3020">
        <w:rPr>
          <w:rFonts w:ascii="Arial" w:hAnsi="Arial" w:cs="Arial"/>
          <w:sz w:val="24"/>
          <w:szCs w:val="24"/>
        </w:rPr>
        <w:t xml:space="preserve">The </w:t>
      </w:r>
      <w:r w:rsidR="004F2109" w:rsidRPr="000D3020">
        <w:rPr>
          <w:rFonts w:ascii="Arial" w:hAnsi="Arial" w:cs="Arial"/>
          <w:sz w:val="24"/>
          <w:szCs w:val="24"/>
        </w:rPr>
        <w:t>appraisee</w:t>
      </w:r>
      <w:r w:rsidR="00723575" w:rsidRPr="000D3020">
        <w:rPr>
          <w:rFonts w:ascii="Arial" w:hAnsi="Arial" w:cs="Arial"/>
          <w:sz w:val="24"/>
          <w:szCs w:val="24"/>
        </w:rPr>
        <w:t xml:space="preserve"> is expected to support and participate in the appraisal process and any agreed development activities arising from the process.</w:t>
      </w:r>
    </w:p>
    <w:p w14:paraId="52606EF0" w14:textId="77777777" w:rsidR="00723575" w:rsidRPr="000D3020" w:rsidRDefault="00723575" w:rsidP="00383135">
      <w:pPr>
        <w:spacing w:after="0" w:line="240" w:lineRule="auto"/>
        <w:ind w:left="709" w:hanging="709"/>
        <w:jc w:val="both"/>
        <w:rPr>
          <w:rFonts w:ascii="Arial" w:hAnsi="Arial" w:cs="Arial"/>
          <w:sz w:val="24"/>
          <w:szCs w:val="24"/>
        </w:rPr>
      </w:pPr>
    </w:p>
    <w:p w14:paraId="588CE0A7" w14:textId="77777777" w:rsidR="00723575"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5.4</w:t>
      </w:r>
      <w:r w:rsidR="000D766C">
        <w:rPr>
          <w:rFonts w:ascii="Arial" w:hAnsi="Arial" w:cs="Arial"/>
          <w:sz w:val="24"/>
          <w:szCs w:val="24"/>
        </w:rPr>
        <w:tab/>
      </w:r>
      <w:r w:rsidR="00723575" w:rsidRPr="000D3020">
        <w:rPr>
          <w:rFonts w:ascii="Arial" w:hAnsi="Arial" w:cs="Arial"/>
          <w:sz w:val="24"/>
          <w:szCs w:val="24"/>
        </w:rPr>
        <w:t xml:space="preserve">In addition, appraises should self-assess their performance and progress made towards performance </w:t>
      </w:r>
      <w:r w:rsidRPr="000D3020">
        <w:rPr>
          <w:rFonts w:ascii="Arial" w:hAnsi="Arial" w:cs="Arial"/>
          <w:sz w:val="24"/>
          <w:szCs w:val="24"/>
        </w:rPr>
        <w:t xml:space="preserve">and development </w:t>
      </w:r>
      <w:r w:rsidR="00723575" w:rsidRPr="000D3020">
        <w:rPr>
          <w:rFonts w:ascii="Arial" w:hAnsi="Arial" w:cs="Arial"/>
          <w:sz w:val="24"/>
          <w:szCs w:val="24"/>
        </w:rPr>
        <w:t xml:space="preserve">targets and gather evidence and information to support their assessments.  </w:t>
      </w:r>
      <w:r w:rsidR="00707394" w:rsidRPr="000D3020">
        <w:rPr>
          <w:rFonts w:ascii="Arial" w:hAnsi="Arial" w:cs="Arial"/>
          <w:sz w:val="24"/>
          <w:szCs w:val="24"/>
        </w:rPr>
        <w:t>A</w:t>
      </w:r>
      <w:r w:rsidR="000C7D69" w:rsidRPr="000D3020">
        <w:rPr>
          <w:rFonts w:ascii="Arial" w:hAnsi="Arial" w:cs="Arial"/>
          <w:sz w:val="24"/>
          <w:szCs w:val="24"/>
        </w:rPr>
        <w:t>ppraisee</w:t>
      </w:r>
      <w:r w:rsidR="00723575" w:rsidRPr="000D3020">
        <w:rPr>
          <w:rFonts w:ascii="Arial" w:hAnsi="Arial" w:cs="Arial"/>
          <w:sz w:val="24"/>
          <w:szCs w:val="24"/>
        </w:rPr>
        <w:t xml:space="preserve">s should prepare for any appraisal meetings and be prepared to </w:t>
      </w:r>
      <w:r w:rsidR="00707394" w:rsidRPr="000D3020">
        <w:rPr>
          <w:rFonts w:ascii="Arial" w:hAnsi="Arial" w:cs="Arial"/>
          <w:sz w:val="24"/>
          <w:szCs w:val="24"/>
        </w:rPr>
        <w:t xml:space="preserve">discuss and/or </w:t>
      </w:r>
      <w:r w:rsidR="00723575" w:rsidRPr="000D3020">
        <w:rPr>
          <w:rFonts w:ascii="Arial" w:hAnsi="Arial" w:cs="Arial"/>
          <w:sz w:val="24"/>
          <w:szCs w:val="24"/>
        </w:rPr>
        <w:t>evidence their self-assessments.</w:t>
      </w:r>
    </w:p>
    <w:p w14:paraId="2F933CFD" w14:textId="77777777" w:rsidR="00723575" w:rsidRPr="000D3020" w:rsidRDefault="00723575" w:rsidP="000D3020">
      <w:pPr>
        <w:spacing w:after="0" w:line="240" w:lineRule="auto"/>
        <w:jc w:val="both"/>
        <w:rPr>
          <w:rFonts w:ascii="Arial" w:hAnsi="Arial" w:cs="Arial"/>
          <w:sz w:val="24"/>
          <w:szCs w:val="24"/>
        </w:rPr>
      </w:pPr>
    </w:p>
    <w:p w14:paraId="3E9772FA" w14:textId="77777777" w:rsidR="00723575" w:rsidRPr="00383135" w:rsidRDefault="00723575" w:rsidP="000D3020">
      <w:pPr>
        <w:spacing w:after="0" w:line="240" w:lineRule="auto"/>
        <w:jc w:val="both"/>
        <w:rPr>
          <w:rFonts w:ascii="Arial" w:hAnsi="Arial" w:cs="Arial"/>
          <w:b/>
          <w:i/>
          <w:sz w:val="24"/>
          <w:szCs w:val="24"/>
        </w:rPr>
      </w:pPr>
      <w:r w:rsidRPr="00383135">
        <w:rPr>
          <w:rFonts w:ascii="Arial" w:hAnsi="Arial" w:cs="Arial"/>
          <w:b/>
          <w:i/>
          <w:sz w:val="24"/>
          <w:szCs w:val="24"/>
        </w:rPr>
        <w:t>Appraisal of the Headteacher</w:t>
      </w:r>
    </w:p>
    <w:p w14:paraId="5322BC15" w14:textId="77777777" w:rsidR="00723575" w:rsidRPr="000D3020" w:rsidRDefault="00723575" w:rsidP="000D3020">
      <w:pPr>
        <w:spacing w:after="0" w:line="240" w:lineRule="auto"/>
        <w:jc w:val="both"/>
        <w:rPr>
          <w:rFonts w:ascii="Arial" w:hAnsi="Arial" w:cs="Arial"/>
          <w:sz w:val="24"/>
          <w:szCs w:val="24"/>
        </w:rPr>
      </w:pPr>
    </w:p>
    <w:p w14:paraId="7696549B" w14:textId="77777777" w:rsidR="00723575"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5.5</w:t>
      </w:r>
      <w:r>
        <w:rPr>
          <w:rFonts w:ascii="Arial" w:hAnsi="Arial" w:cs="Arial"/>
          <w:sz w:val="24"/>
          <w:szCs w:val="24"/>
        </w:rPr>
        <w:tab/>
      </w:r>
      <w:r w:rsidR="00723575" w:rsidRPr="000D3020">
        <w:rPr>
          <w:rFonts w:ascii="Arial" w:hAnsi="Arial" w:cs="Arial"/>
          <w:sz w:val="24"/>
          <w:szCs w:val="24"/>
        </w:rPr>
        <w:t xml:space="preserve">The appraisal of the Headteacher will be carried out by </w:t>
      </w:r>
      <w:r w:rsidR="00723575" w:rsidRPr="00383135">
        <w:rPr>
          <w:rFonts w:ascii="Arial" w:hAnsi="Arial" w:cs="Arial"/>
          <w:sz w:val="24"/>
          <w:szCs w:val="24"/>
        </w:rPr>
        <w:t xml:space="preserve">a sub-group of governors plus an external educational advisor, </w:t>
      </w:r>
      <w:r w:rsidR="001F13DB">
        <w:rPr>
          <w:rFonts w:ascii="Arial" w:hAnsi="Arial" w:cs="Arial"/>
          <w:sz w:val="24"/>
          <w:szCs w:val="24"/>
        </w:rPr>
        <w:t>(</w:t>
      </w:r>
      <w:r w:rsidR="00723575" w:rsidRPr="00383135">
        <w:rPr>
          <w:rFonts w:ascii="Arial" w:hAnsi="Arial" w:cs="Arial"/>
          <w:sz w:val="24"/>
          <w:szCs w:val="24"/>
        </w:rPr>
        <w:t>usually the school improvement advisor</w:t>
      </w:r>
      <w:r w:rsidR="001F13DB">
        <w:rPr>
          <w:rFonts w:ascii="Arial" w:hAnsi="Arial" w:cs="Arial"/>
          <w:sz w:val="24"/>
          <w:szCs w:val="24"/>
        </w:rPr>
        <w:t>)</w:t>
      </w:r>
      <w:r w:rsidR="00723575" w:rsidRPr="00383135">
        <w:rPr>
          <w:rFonts w:ascii="Arial" w:hAnsi="Arial" w:cs="Arial"/>
          <w:sz w:val="24"/>
          <w:szCs w:val="24"/>
        </w:rPr>
        <w:t>.</w:t>
      </w:r>
    </w:p>
    <w:p w14:paraId="0038BC7E" w14:textId="77777777" w:rsidR="00723575" w:rsidRPr="000D3020" w:rsidRDefault="00723575" w:rsidP="000D3020">
      <w:pPr>
        <w:spacing w:after="0" w:line="240" w:lineRule="auto"/>
        <w:jc w:val="both"/>
        <w:rPr>
          <w:rFonts w:ascii="Arial" w:hAnsi="Arial" w:cs="Arial"/>
          <w:sz w:val="24"/>
          <w:szCs w:val="24"/>
        </w:rPr>
      </w:pPr>
    </w:p>
    <w:p w14:paraId="1BA3DCC2" w14:textId="77777777" w:rsidR="00723575" w:rsidRPr="00383135" w:rsidRDefault="00723575" w:rsidP="000D3020">
      <w:pPr>
        <w:spacing w:after="0" w:line="240" w:lineRule="auto"/>
        <w:jc w:val="both"/>
        <w:rPr>
          <w:rFonts w:ascii="Arial" w:hAnsi="Arial" w:cs="Arial"/>
          <w:b/>
          <w:i/>
          <w:sz w:val="24"/>
          <w:szCs w:val="24"/>
        </w:rPr>
      </w:pPr>
      <w:r w:rsidRPr="00383135">
        <w:rPr>
          <w:rFonts w:ascii="Arial" w:hAnsi="Arial" w:cs="Arial"/>
          <w:b/>
          <w:i/>
          <w:sz w:val="24"/>
          <w:szCs w:val="24"/>
        </w:rPr>
        <w:t>Appraisal of all other employees</w:t>
      </w:r>
    </w:p>
    <w:p w14:paraId="7858ADAE" w14:textId="77777777" w:rsidR="00723575" w:rsidRPr="000D3020" w:rsidRDefault="00723575" w:rsidP="000D3020">
      <w:pPr>
        <w:spacing w:after="0" w:line="240" w:lineRule="auto"/>
        <w:jc w:val="both"/>
        <w:rPr>
          <w:rFonts w:ascii="Arial" w:hAnsi="Arial" w:cs="Arial"/>
          <w:sz w:val="24"/>
          <w:szCs w:val="24"/>
        </w:rPr>
      </w:pPr>
    </w:p>
    <w:p w14:paraId="4C5FBCEE" w14:textId="197D84AE" w:rsidR="00707394" w:rsidRPr="000D3020" w:rsidRDefault="00707394" w:rsidP="000D3020">
      <w:pPr>
        <w:spacing w:after="0" w:line="240" w:lineRule="auto"/>
        <w:jc w:val="both"/>
        <w:rPr>
          <w:rFonts w:ascii="Arial" w:hAnsi="Arial" w:cs="Arial"/>
          <w:sz w:val="24"/>
          <w:szCs w:val="24"/>
        </w:rPr>
      </w:pPr>
      <w:r w:rsidRPr="000D3020">
        <w:rPr>
          <w:rFonts w:ascii="Arial" w:hAnsi="Arial" w:cs="Arial"/>
          <w:sz w:val="24"/>
          <w:szCs w:val="24"/>
        </w:rPr>
        <w:t>The appraisal of all other staff will be carried out by t</w:t>
      </w:r>
      <w:r w:rsidR="00723575" w:rsidRPr="000D3020">
        <w:rPr>
          <w:rFonts w:ascii="Arial" w:hAnsi="Arial" w:cs="Arial"/>
          <w:sz w:val="24"/>
          <w:szCs w:val="24"/>
        </w:rPr>
        <w:t>he Headteacher</w:t>
      </w:r>
      <w:r w:rsidR="007C5A5C">
        <w:rPr>
          <w:rFonts w:ascii="Arial" w:hAnsi="Arial" w:cs="Arial"/>
          <w:sz w:val="24"/>
          <w:szCs w:val="24"/>
        </w:rPr>
        <w:t>.</w:t>
      </w:r>
    </w:p>
    <w:p w14:paraId="0FDFC4C4" w14:textId="77777777" w:rsidR="00707394" w:rsidRPr="000D3020" w:rsidRDefault="00707394" w:rsidP="000D3020">
      <w:pPr>
        <w:spacing w:after="0" w:line="240" w:lineRule="auto"/>
        <w:jc w:val="both"/>
        <w:rPr>
          <w:rFonts w:ascii="Arial" w:hAnsi="Arial" w:cs="Arial"/>
          <w:sz w:val="24"/>
          <w:szCs w:val="24"/>
        </w:rPr>
      </w:pPr>
    </w:p>
    <w:p w14:paraId="1B7257FB" w14:textId="77777777" w:rsidR="00941B31" w:rsidRPr="00383135" w:rsidRDefault="00941B31" w:rsidP="000D3020">
      <w:pPr>
        <w:spacing w:after="0" w:line="240" w:lineRule="auto"/>
        <w:jc w:val="both"/>
        <w:rPr>
          <w:rFonts w:ascii="Arial" w:hAnsi="Arial" w:cs="Arial"/>
          <w:i/>
          <w:sz w:val="24"/>
          <w:szCs w:val="24"/>
        </w:rPr>
      </w:pPr>
    </w:p>
    <w:p w14:paraId="61F9AE34" w14:textId="77777777" w:rsidR="00D67A33" w:rsidRPr="000D3020" w:rsidRDefault="00D67A33" w:rsidP="000D3020">
      <w:pPr>
        <w:spacing w:after="0" w:line="240" w:lineRule="auto"/>
        <w:jc w:val="both"/>
        <w:rPr>
          <w:rFonts w:ascii="Arial" w:hAnsi="Arial" w:cs="Arial"/>
          <w:sz w:val="24"/>
          <w:szCs w:val="24"/>
        </w:rPr>
      </w:pPr>
    </w:p>
    <w:p w14:paraId="429CF4E1" w14:textId="77777777" w:rsidR="00D67A33" w:rsidRPr="00383135" w:rsidRDefault="00D67A33" w:rsidP="00112A09">
      <w:pPr>
        <w:pStyle w:val="ListParagraph"/>
        <w:numPr>
          <w:ilvl w:val="0"/>
          <w:numId w:val="10"/>
        </w:numPr>
        <w:spacing w:after="0" w:line="240" w:lineRule="auto"/>
        <w:ind w:hanging="720"/>
        <w:jc w:val="both"/>
        <w:rPr>
          <w:rFonts w:ascii="Arial" w:hAnsi="Arial" w:cs="Arial"/>
          <w:b/>
          <w:sz w:val="24"/>
          <w:szCs w:val="24"/>
        </w:rPr>
      </w:pPr>
      <w:r w:rsidRPr="00383135">
        <w:rPr>
          <w:rFonts w:ascii="Arial" w:hAnsi="Arial" w:cs="Arial"/>
          <w:b/>
          <w:sz w:val="24"/>
          <w:szCs w:val="24"/>
        </w:rPr>
        <w:t>The Appraisal Process</w:t>
      </w:r>
    </w:p>
    <w:p w14:paraId="1A6B3C79" w14:textId="77777777" w:rsidR="00D67A33" w:rsidRPr="000D3020" w:rsidRDefault="00D67A33" w:rsidP="000D3020">
      <w:pPr>
        <w:spacing w:after="0" w:line="240" w:lineRule="auto"/>
        <w:jc w:val="both"/>
        <w:rPr>
          <w:rFonts w:ascii="Arial" w:hAnsi="Arial" w:cs="Arial"/>
          <w:sz w:val="24"/>
          <w:szCs w:val="24"/>
        </w:rPr>
      </w:pPr>
    </w:p>
    <w:p w14:paraId="1EFBB48B" w14:textId="77777777"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6.1</w:t>
      </w:r>
      <w:r>
        <w:rPr>
          <w:rFonts w:ascii="Arial" w:hAnsi="Arial" w:cs="Arial"/>
          <w:sz w:val="24"/>
          <w:szCs w:val="24"/>
        </w:rPr>
        <w:tab/>
      </w:r>
      <w:r w:rsidR="00D67A33" w:rsidRPr="000D3020">
        <w:rPr>
          <w:rFonts w:ascii="Arial" w:hAnsi="Arial" w:cs="Arial"/>
          <w:sz w:val="24"/>
          <w:szCs w:val="24"/>
        </w:rPr>
        <w:t xml:space="preserve">The appraisal process is an integral part of good performance management and should be an enjoyable and empowering process for both </w:t>
      </w:r>
      <w:r w:rsidR="004F2109" w:rsidRPr="000D3020">
        <w:rPr>
          <w:rFonts w:ascii="Arial" w:hAnsi="Arial" w:cs="Arial"/>
          <w:sz w:val="24"/>
          <w:szCs w:val="24"/>
        </w:rPr>
        <w:t>appraiser</w:t>
      </w:r>
      <w:r w:rsidR="00D67A33" w:rsidRPr="000D3020">
        <w:rPr>
          <w:rFonts w:ascii="Arial" w:hAnsi="Arial" w:cs="Arial"/>
          <w:sz w:val="24"/>
          <w:szCs w:val="24"/>
        </w:rPr>
        <w:t xml:space="preserve"> and </w:t>
      </w:r>
      <w:r w:rsidR="004F2109" w:rsidRPr="000D3020">
        <w:rPr>
          <w:rFonts w:ascii="Arial" w:hAnsi="Arial" w:cs="Arial"/>
          <w:sz w:val="24"/>
          <w:szCs w:val="24"/>
        </w:rPr>
        <w:t>appraisee</w:t>
      </w:r>
      <w:r w:rsidR="00D67A33" w:rsidRPr="000D3020">
        <w:rPr>
          <w:rFonts w:ascii="Arial" w:hAnsi="Arial" w:cs="Arial"/>
          <w:sz w:val="24"/>
          <w:szCs w:val="24"/>
        </w:rPr>
        <w:t xml:space="preserve">.  The process provides an opportunity for the employee and their </w:t>
      </w:r>
      <w:r w:rsidR="004F2109" w:rsidRPr="000D3020">
        <w:rPr>
          <w:rFonts w:ascii="Arial" w:hAnsi="Arial" w:cs="Arial"/>
          <w:sz w:val="24"/>
          <w:szCs w:val="24"/>
        </w:rPr>
        <w:t>appraiser</w:t>
      </w:r>
      <w:r w:rsidR="00D67A33" w:rsidRPr="000D3020">
        <w:rPr>
          <w:rFonts w:ascii="Arial" w:hAnsi="Arial" w:cs="Arial"/>
          <w:sz w:val="24"/>
          <w:szCs w:val="24"/>
        </w:rPr>
        <w:t xml:space="preserve"> to have an in-depth, two-way, confidential discussion regarding the employee’s performance and job role.</w:t>
      </w:r>
    </w:p>
    <w:p w14:paraId="3949F005" w14:textId="77777777" w:rsidR="00D67A33" w:rsidRPr="000D3020" w:rsidRDefault="00D67A33" w:rsidP="00383135">
      <w:pPr>
        <w:spacing w:after="0" w:line="240" w:lineRule="auto"/>
        <w:ind w:left="709" w:hanging="709"/>
        <w:jc w:val="both"/>
        <w:rPr>
          <w:rFonts w:ascii="Arial" w:hAnsi="Arial" w:cs="Arial"/>
          <w:sz w:val="24"/>
          <w:szCs w:val="24"/>
        </w:rPr>
      </w:pPr>
    </w:p>
    <w:p w14:paraId="6489BA25" w14:textId="77777777" w:rsidR="00626636"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6.2</w:t>
      </w:r>
      <w:r>
        <w:rPr>
          <w:rFonts w:ascii="Arial" w:hAnsi="Arial" w:cs="Arial"/>
          <w:sz w:val="24"/>
          <w:szCs w:val="24"/>
        </w:rPr>
        <w:tab/>
      </w:r>
      <w:r w:rsidR="00D67A33" w:rsidRPr="000D3020">
        <w:rPr>
          <w:rFonts w:ascii="Arial" w:hAnsi="Arial" w:cs="Arial"/>
          <w:sz w:val="24"/>
          <w:szCs w:val="24"/>
        </w:rPr>
        <w:t>It give</w:t>
      </w:r>
      <w:r w:rsidR="00773EE6" w:rsidRPr="000D3020">
        <w:rPr>
          <w:rFonts w:ascii="Arial" w:hAnsi="Arial" w:cs="Arial"/>
          <w:sz w:val="24"/>
          <w:szCs w:val="24"/>
        </w:rPr>
        <w:t>s</w:t>
      </w:r>
      <w:r w:rsidR="00D67A33" w:rsidRPr="000D3020">
        <w:rPr>
          <w:rFonts w:ascii="Arial" w:hAnsi="Arial" w:cs="Arial"/>
          <w:sz w:val="24"/>
          <w:szCs w:val="24"/>
        </w:rPr>
        <w:t xml:space="preserve"> the </w:t>
      </w:r>
      <w:r w:rsidR="004F2109" w:rsidRPr="000D3020">
        <w:rPr>
          <w:rFonts w:ascii="Arial" w:hAnsi="Arial" w:cs="Arial"/>
          <w:sz w:val="24"/>
          <w:szCs w:val="24"/>
        </w:rPr>
        <w:t>appraise</w:t>
      </w:r>
      <w:r>
        <w:rPr>
          <w:rFonts w:ascii="Arial" w:hAnsi="Arial" w:cs="Arial"/>
          <w:sz w:val="24"/>
          <w:szCs w:val="24"/>
        </w:rPr>
        <w:t>r</w:t>
      </w:r>
      <w:r w:rsidR="00D67A33" w:rsidRPr="000D3020">
        <w:rPr>
          <w:rFonts w:ascii="Arial" w:hAnsi="Arial" w:cs="Arial"/>
          <w:sz w:val="24"/>
          <w:szCs w:val="24"/>
        </w:rPr>
        <w:t xml:space="preserve"> an opportunity to give appropriate appreciation and recognition of good work.  At the same time it give</w:t>
      </w:r>
      <w:r>
        <w:rPr>
          <w:rFonts w:ascii="Arial" w:hAnsi="Arial" w:cs="Arial"/>
          <w:sz w:val="24"/>
          <w:szCs w:val="24"/>
        </w:rPr>
        <w:t>s</w:t>
      </w:r>
      <w:r w:rsidR="00D67A33" w:rsidRPr="000D3020">
        <w:rPr>
          <w:rFonts w:ascii="Arial" w:hAnsi="Arial" w:cs="Arial"/>
          <w:sz w:val="24"/>
          <w:szCs w:val="24"/>
        </w:rPr>
        <w:t xml:space="preserve"> the </w:t>
      </w:r>
      <w:r w:rsidR="004F2109" w:rsidRPr="000D3020">
        <w:rPr>
          <w:rFonts w:ascii="Arial" w:hAnsi="Arial" w:cs="Arial"/>
          <w:sz w:val="24"/>
          <w:szCs w:val="24"/>
        </w:rPr>
        <w:t>appraisee</w:t>
      </w:r>
      <w:r w:rsidR="00D67A33" w:rsidRPr="000D3020">
        <w:rPr>
          <w:rFonts w:ascii="Arial" w:hAnsi="Arial" w:cs="Arial"/>
          <w:sz w:val="24"/>
          <w:szCs w:val="24"/>
        </w:rPr>
        <w:t xml:space="preserve"> the opportunity to discuss how they are progressing in terms of the achievement of objectives, targets and key performance indicators as well as competency development.  </w:t>
      </w:r>
    </w:p>
    <w:p w14:paraId="12B6FE7A" w14:textId="77777777" w:rsidR="00626636" w:rsidRPr="000D3020" w:rsidRDefault="00626636" w:rsidP="00383135">
      <w:pPr>
        <w:spacing w:after="0" w:line="240" w:lineRule="auto"/>
        <w:ind w:left="709" w:hanging="709"/>
        <w:jc w:val="both"/>
        <w:rPr>
          <w:rFonts w:ascii="Arial" w:hAnsi="Arial" w:cs="Arial"/>
          <w:sz w:val="24"/>
          <w:szCs w:val="24"/>
        </w:rPr>
      </w:pPr>
    </w:p>
    <w:p w14:paraId="114D4A6A" w14:textId="77777777"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6.3</w:t>
      </w:r>
      <w:r>
        <w:rPr>
          <w:rFonts w:ascii="Arial" w:hAnsi="Arial" w:cs="Arial"/>
          <w:sz w:val="24"/>
          <w:szCs w:val="24"/>
        </w:rPr>
        <w:tab/>
      </w:r>
      <w:r w:rsidR="00D67A33" w:rsidRPr="000D3020">
        <w:rPr>
          <w:rFonts w:ascii="Arial" w:hAnsi="Arial" w:cs="Arial"/>
          <w:sz w:val="24"/>
          <w:szCs w:val="24"/>
        </w:rPr>
        <w:t xml:space="preserve">Issues of concern </w:t>
      </w:r>
      <w:r w:rsidR="00626636" w:rsidRPr="000D3020">
        <w:rPr>
          <w:rFonts w:ascii="Arial" w:hAnsi="Arial" w:cs="Arial"/>
          <w:sz w:val="24"/>
          <w:szCs w:val="24"/>
        </w:rPr>
        <w:t>regarding performance should be addressed as and when they arise as part of normal day-to-day management and, therefore, should not be first raised at appraisal meetings.</w:t>
      </w:r>
      <w:r w:rsidR="0018515C" w:rsidRPr="000D3020">
        <w:rPr>
          <w:rFonts w:ascii="Arial" w:hAnsi="Arial" w:cs="Arial"/>
          <w:sz w:val="24"/>
          <w:szCs w:val="24"/>
        </w:rPr>
        <w:t xml:space="preserve"> </w:t>
      </w:r>
      <w:r w:rsidR="0018515C" w:rsidRPr="000D3020">
        <w:rPr>
          <w:rFonts w:ascii="Arial" w:eastAsia="Times New Roman" w:hAnsi="Arial" w:cs="Arial"/>
          <w:sz w:val="24"/>
          <w:szCs w:val="24"/>
          <w:lang w:eastAsia="en-GB"/>
        </w:rPr>
        <w:t xml:space="preserve"> Any concerns about performance that may pose a risk to pay progression should be signalled at an early stage. </w:t>
      </w:r>
    </w:p>
    <w:p w14:paraId="5D2C91E8" w14:textId="77777777" w:rsidR="00D67A33" w:rsidRPr="000D3020" w:rsidRDefault="00D67A33" w:rsidP="000D3020">
      <w:pPr>
        <w:spacing w:after="0" w:line="240" w:lineRule="auto"/>
        <w:jc w:val="both"/>
        <w:rPr>
          <w:rFonts w:ascii="Arial" w:hAnsi="Arial" w:cs="Arial"/>
          <w:sz w:val="24"/>
          <w:szCs w:val="24"/>
        </w:rPr>
      </w:pPr>
    </w:p>
    <w:p w14:paraId="11E6637A" w14:textId="77777777" w:rsidR="00D67A33" w:rsidRPr="00383135" w:rsidRDefault="00D67A33" w:rsidP="000D3020">
      <w:pPr>
        <w:spacing w:after="0" w:line="240" w:lineRule="auto"/>
        <w:jc w:val="both"/>
        <w:rPr>
          <w:rFonts w:ascii="Arial" w:hAnsi="Arial" w:cs="Arial"/>
          <w:b/>
          <w:i/>
          <w:sz w:val="24"/>
          <w:szCs w:val="24"/>
        </w:rPr>
      </w:pPr>
      <w:r w:rsidRPr="00383135">
        <w:rPr>
          <w:rFonts w:ascii="Arial" w:hAnsi="Arial" w:cs="Arial"/>
          <w:b/>
          <w:i/>
          <w:sz w:val="24"/>
          <w:szCs w:val="24"/>
        </w:rPr>
        <w:t>Stages in the process</w:t>
      </w:r>
    </w:p>
    <w:p w14:paraId="4E82EBE7" w14:textId="77777777" w:rsidR="00D67A33" w:rsidRPr="000D3020" w:rsidRDefault="00D67A33" w:rsidP="000D3020">
      <w:pPr>
        <w:spacing w:after="0" w:line="240" w:lineRule="auto"/>
        <w:jc w:val="both"/>
        <w:rPr>
          <w:rFonts w:ascii="Arial" w:hAnsi="Arial" w:cs="Arial"/>
          <w:sz w:val="24"/>
          <w:szCs w:val="24"/>
        </w:rPr>
      </w:pPr>
    </w:p>
    <w:p w14:paraId="0FA0D9AF" w14:textId="77777777" w:rsidR="00D67A33" w:rsidRPr="000D3020" w:rsidRDefault="00383135" w:rsidP="000D3020">
      <w:pPr>
        <w:spacing w:after="0" w:line="24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D67A33" w:rsidRPr="000D3020">
        <w:rPr>
          <w:rFonts w:ascii="Arial" w:hAnsi="Arial" w:cs="Arial"/>
          <w:sz w:val="24"/>
          <w:szCs w:val="24"/>
        </w:rPr>
        <w:t>The appraisal process works on an annual cyclical basis which is shown below:</w:t>
      </w:r>
    </w:p>
    <w:p w14:paraId="28CBBD1B" w14:textId="77777777" w:rsidR="00D67A33" w:rsidRPr="000D3020" w:rsidRDefault="005335CE" w:rsidP="000D3020">
      <w:pPr>
        <w:spacing w:after="0" w:line="240" w:lineRule="auto"/>
        <w:jc w:val="both"/>
        <w:rPr>
          <w:rFonts w:ascii="Arial" w:hAnsi="Arial" w:cs="Arial"/>
          <w:sz w:val="24"/>
          <w:szCs w:val="24"/>
        </w:rPr>
      </w:pPr>
      <w:r w:rsidRPr="000D3020">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6121B7C" wp14:editId="3FB5515E">
                <wp:simplePos x="0" y="0"/>
                <wp:positionH relativeFrom="column">
                  <wp:posOffset>1926053</wp:posOffset>
                </wp:positionH>
                <wp:positionV relativeFrom="paragraph">
                  <wp:posOffset>141752</wp:posOffset>
                </wp:positionV>
                <wp:extent cx="1547446" cy="485336"/>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7446" cy="48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6E003" w14:textId="77777777" w:rsidR="005335CE" w:rsidRPr="004F2109" w:rsidRDefault="005335CE" w:rsidP="005335CE">
                            <w:pPr>
                              <w:spacing w:after="0" w:line="240" w:lineRule="auto"/>
                              <w:jc w:val="center"/>
                              <w:rPr>
                                <w:rFonts w:ascii="Arial" w:hAnsi="Arial" w:cs="Arial"/>
                                <w:sz w:val="24"/>
                                <w:szCs w:val="24"/>
                              </w:rPr>
                            </w:pPr>
                            <w:r w:rsidRPr="004F2109">
                              <w:rPr>
                                <w:rFonts w:ascii="Arial" w:hAnsi="Arial" w:cs="Arial"/>
                                <w:sz w:val="24"/>
                                <w:szCs w:val="24"/>
                              </w:rPr>
                              <w:t>Annual planning and review meeting</w:t>
                            </w:r>
                          </w:p>
                          <w:p w14:paraId="13BCA211" w14:textId="77777777" w:rsidR="005335CE" w:rsidRDefault="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121B7C" id="_x0000_t202" coordsize="21600,21600" o:spt="202" path="m,l,21600r21600,l21600,xe">
                <v:stroke joinstyle="miter"/>
                <v:path gradientshapeok="t" o:connecttype="rect"/>
              </v:shapetype>
              <v:shape id="Text Box 5" o:spid="_x0000_s1026" type="#_x0000_t202" style="position:absolute;left:0;text-align:left;margin-left:151.65pt;margin-top:11.15pt;width:121.85pt;height:3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" fillcolor="white [3201]" stroked="f" strokeweight=".5pt">
                <v:textbox>
                  <w:txbxContent>
                    <w:p w14:paraId="45B6E003" w14:textId="77777777" w:rsidR="005335CE" w:rsidRPr="004F2109" w:rsidRDefault="005335CE" w:rsidP="005335CE">
                      <w:pPr>
                        <w:spacing w:after="0" w:line="240" w:lineRule="auto"/>
                        <w:jc w:val="center"/>
                        <w:rPr>
                          <w:rFonts w:ascii="Arial" w:hAnsi="Arial" w:cs="Arial"/>
                          <w:sz w:val="24"/>
                          <w:szCs w:val="24"/>
                        </w:rPr>
                      </w:pPr>
                      <w:r w:rsidRPr="004F2109">
                        <w:rPr>
                          <w:rFonts w:ascii="Arial" w:hAnsi="Arial" w:cs="Arial"/>
                          <w:sz w:val="24"/>
                          <w:szCs w:val="24"/>
                        </w:rPr>
                        <w:t>Annual planning and review meeting</w:t>
                      </w:r>
                    </w:p>
                    <w:p w14:paraId="13BCA211" w14:textId="77777777" w:rsidR="005335CE" w:rsidRDefault="005335CE"/>
                  </w:txbxContent>
                </v:textbox>
              </v:shape>
            </w:pict>
          </mc:Fallback>
        </mc:AlternateContent>
      </w:r>
    </w:p>
    <w:p w14:paraId="2B2286EE" w14:textId="77777777" w:rsidR="00D67A33" w:rsidRPr="000D3020" w:rsidRDefault="005335CE" w:rsidP="000D3020">
      <w:pPr>
        <w:spacing w:after="0" w:line="240" w:lineRule="auto"/>
        <w:jc w:val="both"/>
        <w:rPr>
          <w:rFonts w:ascii="Arial" w:hAnsi="Arial" w:cs="Arial"/>
          <w:sz w:val="24"/>
          <w:szCs w:val="24"/>
        </w:rPr>
      </w:pPr>
      <w:r w:rsidRPr="000D302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9FF5D83" wp14:editId="44B346AD">
                <wp:simplePos x="0" y="0"/>
                <wp:positionH relativeFrom="column">
                  <wp:posOffset>3696310</wp:posOffset>
                </wp:positionH>
                <wp:positionV relativeFrom="paragraph">
                  <wp:posOffset>90512</wp:posOffset>
                </wp:positionV>
                <wp:extent cx="653855" cy="618490"/>
                <wp:effectExtent l="0" t="1587" r="30797" b="30798"/>
                <wp:wrapNone/>
                <wp:docPr id="1" name="Bent Arrow 1"/>
                <wp:cNvGraphicFramePr/>
                <a:graphic xmlns:a="http://schemas.openxmlformats.org/drawingml/2006/main">
                  <a:graphicData uri="http://schemas.microsoft.com/office/word/2010/wordprocessingShape">
                    <wps:wsp>
                      <wps:cNvSpPr/>
                      <wps:spPr>
                        <a:xfrm rot="5400000">
                          <a:off x="0" y="0"/>
                          <a:ext cx="653855" cy="618490"/>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CCD660" id="Bent Arrow 1" o:spid="_x0000_s1026" style="position:absolute;margin-left:291.05pt;margin-top:7.15pt;width:51.5pt;height:48.7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" path="m,618490l,347901c,198459,121147,77312,270589,77312r228644,-1l499233,,653855,154623,499233,309245r,-77311l270589,231934v-64047,,-115967,51920,-115967,115967c154622,438097,154623,528294,154623,618490l,618490xe" filled="f" strokecolor="black [3213]"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r w:rsidRPr="000D3020">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CAB3DC1" wp14:editId="406CE5F6">
                <wp:simplePos x="0" y="0"/>
                <wp:positionH relativeFrom="column">
                  <wp:posOffset>1043696</wp:posOffset>
                </wp:positionH>
                <wp:positionV relativeFrom="paragraph">
                  <wp:posOffset>49505</wp:posOffset>
                </wp:positionV>
                <wp:extent cx="653855" cy="618490"/>
                <wp:effectExtent l="0" t="19050" r="32385" b="10160"/>
                <wp:wrapNone/>
                <wp:docPr id="2" name="Bent Arrow 2"/>
                <wp:cNvGraphicFramePr/>
                <a:graphic xmlns:a="http://schemas.openxmlformats.org/drawingml/2006/main">
                  <a:graphicData uri="http://schemas.microsoft.com/office/word/2010/wordprocessingShape">
                    <wps:wsp>
                      <wps:cNvSpPr/>
                      <wps:spPr>
                        <a:xfrm>
                          <a:off x="0" y="0"/>
                          <a:ext cx="653855" cy="618490"/>
                        </a:xfrm>
                        <a:prstGeom prst="ben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9DB416" id="Bent Arrow 2" o:spid="_x0000_s1026" style="position:absolute;margin-left:82.2pt;margin-top:3.9pt;width:51.5pt;height:4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" path="m,618490l,347901c,198459,121147,77312,270589,77312r228644,-1l499233,,653855,154623,499233,309245r,-77311l270589,231934v-64047,,-115967,51920,-115967,115967c154622,438097,154623,528294,154623,618490l,618490xe" filled="f" strokecolor="windowText"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p>
    <w:p w14:paraId="669F354C" w14:textId="77777777" w:rsidR="00D67A33" w:rsidRPr="000D3020" w:rsidRDefault="00D67A33" w:rsidP="000D3020">
      <w:pPr>
        <w:spacing w:after="0" w:line="240" w:lineRule="auto"/>
        <w:jc w:val="both"/>
        <w:rPr>
          <w:rFonts w:ascii="Arial" w:hAnsi="Arial" w:cs="Arial"/>
          <w:sz w:val="24"/>
          <w:szCs w:val="24"/>
        </w:rPr>
      </w:pPr>
    </w:p>
    <w:p w14:paraId="04CC807A" w14:textId="77777777" w:rsidR="00D67A33" w:rsidRPr="000D3020" w:rsidRDefault="00D67A33" w:rsidP="000D3020">
      <w:pPr>
        <w:spacing w:after="0" w:line="240" w:lineRule="auto"/>
        <w:jc w:val="both"/>
        <w:rPr>
          <w:rFonts w:ascii="Arial" w:hAnsi="Arial" w:cs="Arial"/>
          <w:sz w:val="24"/>
          <w:szCs w:val="24"/>
        </w:rPr>
      </w:pPr>
    </w:p>
    <w:p w14:paraId="34696FF5" w14:textId="77777777" w:rsidR="00D67A33" w:rsidRPr="000D3020" w:rsidRDefault="00D67A33" w:rsidP="000D3020">
      <w:pPr>
        <w:spacing w:after="0" w:line="240" w:lineRule="auto"/>
        <w:jc w:val="both"/>
        <w:rPr>
          <w:rFonts w:ascii="Arial" w:hAnsi="Arial" w:cs="Arial"/>
          <w:sz w:val="24"/>
          <w:szCs w:val="24"/>
        </w:rPr>
      </w:pPr>
    </w:p>
    <w:p w14:paraId="4BF8E737" w14:textId="77777777"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2CBEE7D5" wp14:editId="32D0AB93">
                <wp:simplePos x="0" y="0"/>
                <wp:positionH relativeFrom="column">
                  <wp:posOffset>3471106</wp:posOffset>
                </wp:positionH>
                <wp:positionV relativeFrom="paragraph">
                  <wp:posOffset>135890</wp:posOffset>
                </wp:positionV>
                <wp:extent cx="1547446" cy="485336"/>
                <wp:effectExtent l="0" t="0" r="0" b="0"/>
                <wp:wrapNone/>
                <wp:docPr id="6" name="Text Box 6"/>
                <wp:cNvGraphicFramePr/>
                <a:graphic xmlns:a="http://schemas.openxmlformats.org/drawingml/2006/main">
                  <a:graphicData uri="http://schemas.microsoft.com/office/word/2010/wordprocessingShape">
                    <wps:wsp>
                      <wps:cNvSpPr txBox="1"/>
                      <wps:spPr>
                        <a:xfrm>
                          <a:off x="0" y="0"/>
                          <a:ext cx="1547446" cy="485336"/>
                        </a:xfrm>
                        <a:prstGeom prst="rect">
                          <a:avLst/>
                        </a:prstGeom>
                        <a:solidFill>
                          <a:sysClr val="window" lastClr="FFFFFF"/>
                        </a:solidFill>
                        <a:ln w="6350">
                          <a:noFill/>
                        </a:ln>
                        <a:effectLst/>
                      </wps:spPr>
                      <wps:txbx>
                        <w:txbxContent>
                          <w:p w14:paraId="56540F98"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14:paraId="71E71ED8" w14:textId="77777777" w:rsidR="005335CE" w:rsidRDefault="005335CE" w:rsidP="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BEE7D5" id="Text Box 6" o:spid="_x0000_s1027" type="#_x0000_t202" style="position:absolute;left:0;text-align:left;margin-left:273.3pt;margin-top:10.7pt;width:121.85pt;height:3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" fillcolor="window" stroked="f" strokeweight=".5pt">
                <v:textbox>
                  <w:txbxContent>
                    <w:p w14:paraId="56540F98"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14:paraId="71E71ED8" w14:textId="77777777" w:rsidR="005335CE" w:rsidRDefault="005335CE" w:rsidP="005335CE"/>
                  </w:txbxContent>
                </v:textbox>
              </v:shape>
            </w:pict>
          </mc:Fallback>
        </mc:AlternateContent>
      </w:r>
      <w:r w:rsidRPr="000D3020">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A52EE0A" wp14:editId="2A829BA0">
                <wp:simplePos x="0" y="0"/>
                <wp:positionH relativeFrom="column">
                  <wp:posOffset>383344</wp:posOffset>
                </wp:positionH>
                <wp:positionV relativeFrom="paragraph">
                  <wp:posOffset>45183</wp:posOffset>
                </wp:positionV>
                <wp:extent cx="1547446" cy="485336"/>
                <wp:effectExtent l="0" t="0" r="0" b="0"/>
                <wp:wrapNone/>
                <wp:docPr id="7" name="Text Box 7"/>
                <wp:cNvGraphicFramePr/>
                <a:graphic xmlns:a="http://schemas.openxmlformats.org/drawingml/2006/main">
                  <a:graphicData uri="http://schemas.microsoft.com/office/word/2010/wordprocessingShape">
                    <wps:wsp>
                      <wps:cNvSpPr txBox="1"/>
                      <wps:spPr>
                        <a:xfrm>
                          <a:off x="0" y="0"/>
                          <a:ext cx="1547446" cy="485336"/>
                        </a:xfrm>
                        <a:prstGeom prst="rect">
                          <a:avLst/>
                        </a:prstGeom>
                        <a:solidFill>
                          <a:sysClr val="window" lastClr="FFFFFF"/>
                        </a:solidFill>
                        <a:ln w="6350">
                          <a:noFill/>
                        </a:ln>
                        <a:effectLst/>
                      </wps:spPr>
                      <wps:txbx>
                        <w:txbxContent>
                          <w:p w14:paraId="27DEF00F"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14:paraId="2EAC34D6" w14:textId="77777777" w:rsidR="005335CE" w:rsidRDefault="005335CE" w:rsidP="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52EE0A" id="Text Box 7" o:spid="_x0000_s1028" type="#_x0000_t202" style="position:absolute;left:0;text-align:left;margin-left:30.2pt;margin-top:3.55pt;width:121.85pt;height:38.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" fillcolor="window" stroked="f" strokeweight=".5pt">
                <v:textbox>
                  <w:txbxContent>
                    <w:p w14:paraId="27DEF00F"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14:paraId="2EAC34D6" w14:textId="77777777" w:rsidR="005335CE" w:rsidRDefault="005335CE" w:rsidP="005335CE"/>
                  </w:txbxContent>
                </v:textbox>
              </v:shape>
            </w:pict>
          </mc:Fallback>
        </mc:AlternateContent>
      </w:r>
    </w:p>
    <w:p w14:paraId="26CB0153" w14:textId="77777777" w:rsidR="005335CE" w:rsidRPr="000D3020" w:rsidRDefault="005335CE" w:rsidP="000D3020">
      <w:pPr>
        <w:spacing w:after="0" w:line="240" w:lineRule="auto"/>
        <w:jc w:val="both"/>
        <w:rPr>
          <w:rFonts w:ascii="Arial" w:hAnsi="Arial" w:cs="Arial"/>
          <w:sz w:val="24"/>
          <w:szCs w:val="24"/>
          <w:highlight w:val="yellow"/>
        </w:rPr>
      </w:pPr>
    </w:p>
    <w:p w14:paraId="54FE868C" w14:textId="77777777" w:rsidR="005335CE" w:rsidRPr="000D3020" w:rsidRDefault="005335CE" w:rsidP="000D3020">
      <w:pPr>
        <w:spacing w:after="0" w:line="240" w:lineRule="auto"/>
        <w:jc w:val="both"/>
        <w:rPr>
          <w:rFonts w:ascii="Arial" w:hAnsi="Arial" w:cs="Arial"/>
          <w:sz w:val="24"/>
          <w:szCs w:val="24"/>
        </w:rPr>
      </w:pPr>
    </w:p>
    <w:p w14:paraId="437C87F2" w14:textId="77777777"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F99001F" wp14:editId="5BA68B8A">
                <wp:simplePos x="0" y="0"/>
                <wp:positionH relativeFrom="column">
                  <wp:posOffset>922337</wp:posOffset>
                </wp:positionH>
                <wp:positionV relativeFrom="paragraph">
                  <wp:posOffset>71438</wp:posOffset>
                </wp:positionV>
                <wp:extent cx="653855" cy="618490"/>
                <wp:effectExtent l="17463" t="20637" r="11747" b="11748"/>
                <wp:wrapNone/>
                <wp:docPr id="3" name="Bent Arrow 3"/>
                <wp:cNvGraphicFramePr/>
                <a:graphic xmlns:a="http://schemas.openxmlformats.org/drawingml/2006/main">
                  <a:graphicData uri="http://schemas.microsoft.com/office/word/2010/wordprocessingShape">
                    <wps:wsp>
                      <wps:cNvSpPr/>
                      <wps:spPr>
                        <a:xfrm rot="16200000">
                          <a:off x="0" y="0"/>
                          <a:ext cx="653855" cy="618490"/>
                        </a:xfrm>
                        <a:prstGeom prst="ben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2C4CF6" id="Bent Arrow 3" o:spid="_x0000_s1026" style="position:absolute;margin-left:72.6pt;margin-top:5.65pt;width:51.5pt;height:48.7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" path="m,618490l,347901c,198459,121147,77312,270589,77312r228644,-1l499233,,653855,154623,499233,309245r,-77311l270589,231934v-64047,,-115967,51920,-115967,115967c154622,438097,154623,528294,154623,618490l,618490xe" filled="f" strokecolor="windowText"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p>
    <w:p w14:paraId="1B7815A6" w14:textId="77777777"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1F4404BA" wp14:editId="0F761403">
                <wp:simplePos x="0" y="0"/>
                <wp:positionH relativeFrom="column">
                  <wp:posOffset>3594687</wp:posOffset>
                </wp:positionH>
                <wp:positionV relativeFrom="paragraph">
                  <wp:posOffset>28721</wp:posOffset>
                </wp:positionV>
                <wp:extent cx="653855" cy="618490"/>
                <wp:effectExtent l="19050" t="0" r="13335" b="29210"/>
                <wp:wrapNone/>
                <wp:docPr id="4" name="Bent Arrow 4"/>
                <wp:cNvGraphicFramePr/>
                <a:graphic xmlns:a="http://schemas.openxmlformats.org/drawingml/2006/main">
                  <a:graphicData uri="http://schemas.microsoft.com/office/word/2010/wordprocessingShape">
                    <wps:wsp>
                      <wps:cNvSpPr/>
                      <wps:spPr>
                        <a:xfrm rot="10800000">
                          <a:off x="0" y="0"/>
                          <a:ext cx="653855" cy="618490"/>
                        </a:xfrm>
                        <a:prstGeom prst="ben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488FAF" id="Bent Arrow 4" o:spid="_x0000_s1026" style="position:absolute;margin-left:283.05pt;margin-top:2.25pt;width:51.5pt;height:48.7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" path="m,618490l,347901c,198459,121147,77312,270589,77312r228644,-1l499233,,653855,154623,499233,309245r,-77311l270589,231934v-64047,,-115967,51920,-115967,115967c154622,438097,154623,528294,154623,618490l,618490xe" filled="f" strokecolor="windowText"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p>
    <w:p w14:paraId="68E346C3" w14:textId="77777777"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3FEA72A8" wp14:editId="203D8062">
                <wp:simplePos x="0" y="0"/>
                <wp:positionH relativeFrom="column">
                  <wp:posOffset>1926346</wp:posOffset>
                </wp:positionH>
                <wp:positionV relativeFrom="paragraph">
                  <wp:posOffset>175895</wp:posOffset>
                </wp:positionV>
                <wp:extent cx="1547446" cy="365273"/>
                <wp:effectExtent l="0" t="0" r="0" b="0"/>
                <wp:wrapNone/>
                <wp:docPr id="8" name="Text Box 8"/>
                <wp:cNvGraphicFramePr/>
                <a:graphic xmlns:a="http://schemas.openxmlformats.org/drawingml/2006/main">
                  <a:graphicData uri="http://schemas.microsoft.com/office/word/2010/wordprocessingShape">
                    <wps:wsp>
                      <wps:cNvSpPr txBox="1"/>
                      <wps:spPr>
                        <a:xfrm>
                          <a:off x="0" y="0"/>
                          <a:ext cx="1547446" cy="365273"/>
                        </a:xfrm>
                        <a:prstGeom prst="rect">
                          <a:avLst/>
                        </a:prstGeom>
                        <a:solidFill>
                          <a:sysClr val="window" lastClr="FFFFFF"/>
                        </a:solidFill>
                        <a:ln w="6350">
                          <a:noFill/>
                        </a:ln>
                        <a:effectLst/>
                      </wps:spPr>
                      <wps:txbx>
                        <w:txbxContent>
                          <w:p w14:paraId="3454CDD3"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Interim Review</w:t>
                            </w:r>
                          </w:p>
                          <w:p w14:paraId="3468F2B1" w14:textId="77777777" w:rsidR="005335CE" w:rsidRDefault="005335CE" w:rsidP="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A72A8" id="Text Box 8" o:spid="_x0000_s1029" type="#_x0000_t202" style="position:absolute;left:0;text-align:left;margin-left:151.7pt;margin-top:13.85pt;width:121.85pt;height:2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" fillcolor="window" stroked="f" strokeweight=".5pt">
                <v:textbox>
                  <w:txbxContent>
                    <w:p w14:paraId="3454CDD3"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Interim Review</w:t>
                      </w:r>
                    </w:p>
                    <w:p w14:paraId="3468F2B1" w14:textId="77777777" w:rsidR="005335CE" w:rsidRDefault="005335CE" w:rsidP="005335CE"/>
                  </w:txbxContent>
                </v:textbox>
              </v:shape>
            </w:pict>
          </mc:Fallback>
        </mc:AlternateContent>
      </w:r>
    </w:p>
    <w:p w14:paraId="721E8F4A" w14:textId="77777777" w:rsidR="005335CE" w:rsidRPr="000D3020" w:rsidRDefault="005335CE" w:rsidP="000D3020">
      <w:pPr>
        <w:spacing w:after="0" w:line="240" w:lineRule="auto"/>
        <w:jc w:val="both"/>
        <w:rPr>
          <w:rFonts w:ascii="Arial" w:hAnsi="Arial" w:cs="Arial"/>
          <w:sz w:val="24"/>
          <w:szCs w:val="24"/>
          <w:highlight w:val="yellow"/>
        </w:rPr>
      </w:pPr>
    </w:p>
    <w:p w14:paraId="196BEBAB" w14:textId="77777777" w:rsidR="005335CE" w:rsidRPr="000D3020" w:rsidRDefault="005335CE" w:rsidP="000D3020">
      <w:pPr>
        <w:spacing w:after="0" w:line="240" w:lineRule="auto"/>
        <w:jc w:val="both"/>
        <w:rPr>
          <w:rFonts w:ascii="Arial" w:hAnsi="Arial" w:cs="Arial"/>
          <w:sz w:val="24"/>
          <w:szCs w:val="24"/>
          <w:highlight w:val="yellow"/>
        </w:rPr>
      </w:pPr>
    </w:p>
    <w:p w14:paraId="5C3CB43E" w14:textId="77777777" w:rsidR="005335CE" w:rsidRPr="000D3020" w:rsidRDefault="005335CE" w:rsidP="000D3020">
      <w:pPr>
        <w:spacing w:after="0" w:line="240" w:lineRule="auto"/>
        <w:jc w:val="both"/>
        <w:rPr>
          <w:rFonts w:ascii="Arial" w:hAnsi="Arial" w:cs="Arial"/>
          <w:b/>
          <w:sz w:val="24"/>
          <w:szCs w:val="24"/>
        </w:rPr>
      </w:pPr>
    </w:p>
    <w:p w14:paraId="1FDBA669" w14:textId="77777777" w:rsidR="005335CE" w:rsidRPr="000D3020" w:rsidRDefault="005335CE" w:rsidP="000D3020">
      <w:pPr>
        <w:spacing w:after="0" w:line="240" w:lineRule="auto"/>
        <w:jc w:val="both"/>
        <w:rPr>
          <w:rFonts w:ascii="Arial" w:hAnsi="Arial" w:cs="Arial"/>
          <w:b/>
          <w:sz w:val="24"/>
          <w:szCs w:val="24"/>
        </w:rPr>
      </w:pPr>
    </w:p>
    <w:p w14:paraId="488BD599" w14:textId="77777777" w:rsidR="005335CE" w:rsidRPr="00383135" w:rsidRDefault="005335CE" w:rsidP="000D3020">
      <w:pPr>
        <w:spacing w:after="0" w:line="240" w:lineRule="auto"/>
        <w:jc w:val="both"/>
        <w:rPr>
          <w:rFonts w:ascii="Arial" w:hAnsi="Arial" w:cs="Arial"/>
          <w:b/>
          <w:i/>
          <w:sz w:val="24"/>
          <w:szCs w:val="24"/>
        </w:rPr>
      </w:pPr>
      <w:r w:rsidRPr="00383135">
        <w:rPr>
          <w:rFonts w:ascii="Arial" w:hAnsi="Arial" w:cs="Arial"/>
          <w:b/>
          <w:i/>
          <w:sz w:val="24"/>
          <w:szCs w:val="24"/>
        </w:rPr>
        <w:t>The Appraisal Period</w:t>
      </w:r>
    </w:p>
    <w:p w14:paraId="378E250D" w14:textId="77777777" w:rsidR="005335CE" w:rsidRPr="000D3020" w:rsidRDefault="005335CE" w:rsidP="000D3020">
      <w:pPr>
        <w:spacing w:after="0" w:line="240" w:lineRule="auto"/>
        <w:jc w:val="both"/>
        <w:rPr>
          <w:rFonts w:ascii="Arial" w:hAnsi="Arial" w:cs="Arial"/>
          <w:sz w:val="24"/>
          <w:szCs w:val="24"/>
          <w:highlight w:val="yellow"/>
        </w:rPr>
      </w:pPr>
    </w:p>
    <w:p w14:paraId="4A7D6897" w14:textId="77777777" w:rsidR="00773EE6" w:rsidRPr="000D3020" w:rsidRDefault="00773EE6" w:rsidP="000D3020">
      <w:pPr>
        <w:spacing w:after="0" w:line="240" w:lineRule="auto"/>
        <w:jc w:val="both"/>
        <w:rPr>
          <w:rFonts w:ascii="Arial" w:hAnsi="Arial" w:cs="Arial"/>
          <w:sz w:val="24"/>
          <w:szCs w:val="24"/>
        </w:rPr>
      </w:pPr>
    </w:p>
    <w:p w14:paraId="48224C96" w14:textId="621A8AD6"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6.5</w:t>
      </w:r>
      <w:r>
        <w:rPr>
          <w:rFonts w:ascii="Arial" w:hAnsi="Arial" w:cs="Arial"/>
          <w:sz w:val="24"/>
          <w:szCs w:val="24"/>
        </w:rPr>
        <w:tab/>
      </w:r>
      <w:r w:rsidR="00773EE6" w:rsidRPr="000D3020">
        <w:rPr>
          <w:rFonts w:ascii="Arial" w:hAnsi="Arial" w:cs="Arial"/>
          <w:sz w:val="24"/>
          <w:szCs w:val="24"/>
        </w:rPr>
        <w:t>[</w:t>
      </w:r>
      <w:r w:rsidR="00D67A33" w:rsidRPr="000D3020">
        <w:rPr>
          <w:rFonts w:ascii="Arial" w:hAnsi="Arial" w:cs="Arial"/>
          <w:sz w:val="24"/>
          <w:szCs w:val="24"/>
        </w:rPr>
        <w:t>The appraisal period will be for 12</w:t>
      </w:r>
      <w:r w:rsidR="007C5A5C">
        <w:rPr>
          <w:rFonts w:ascii="Arial" w:hAnsi="Arial" w:cs="Arial"/>
          <w:sz w:val="24"/>
          <w:szCs w:val="24"/>
        </w:rPr>
        <w:t xml:space="preserve"> months and will run from September to August</w:t>
      </w:r>
      <w:r w:rsidR="00D67A33" w:rsidRPr="000D3020">
        <w:rPr>
          <w:rFonts w:ascii="Arial" w:hAnsi="Arial" w:cs="Arial"/>
          <w:sz w:val="24"/>
          <w:szCs w:val="24"/>
        </w:rPr>
        <w:t>.</w:t>
      </w:r>
    </w:p>
    <w:p w14:paraId="66E0E743" w14:textId="77777777" w:rsidR="00773EE6" w:rsidRPr="000D3020" w:rsidRDefault="00773EE6" w:rsidP="00383135">
      <w:pPr>
        <w:spacing w:after="0" w:line="240" w:lineRule="auto"/>
        <w:ind w:left="709" w:hanging="709"/>
        <w:jc w:val="both"/>
        <w:rPr>
          <w:rFonts w:ascii="Arial" w:hAnsi="Arial" w:cs="Arial"/>
          <w:sz w:val="24"/>
          <w:szCs w:val="24"/>
        </w:rPr>
      </w:pPr>
    </w:p>
    <w:p w14:paraId="02894005" w14:textId="77777777" w:rsidR="00472B4F" w:rsidRDefault="00933FAE" w:rsidP="00383135">
      <w:pPr>
        <w:spacing w:after="0" w:line="240" w:lineRule="auto"/>
        <w:ind w:left="709" w:hanging="709"/>
        <w:jc w:val="both"/>
        <w:rPr>
          <w:rFonts w:ascii="Arial" w:hAnsi="Arial" w:cs="Arial"/>
          <w:sz w:val="24"/>
          <w:szCs w:val="24"/>
        </w:rPr>
      </w:pPr>
      <w:r>
        <w:rPr>
          <w:rFonts w:ascii="Arial" w:hAnsi="Arial" w:cs="Arial"/>
          <w:sz w:val="24"/>
          <w:szCs w:val="24"/>
        </w:rPr>
        <w:t>6.6</w:t>
      </w:r>
      <w:r>
        <w:rPr>
          <w:rFonts w:ascii="Arial" w:hAnsi="Arial" w:cs="Arial"/>
          <w:sz w:val="24"/>
          <w:szCs w:val="24"/>
        </w:rPr>
        <w:tab/>
        <w:t>In line with the school’s Pay Policy, teachers’ salaries will be reviewed annually with effect from 1 September and no later than 31 October (or 31 December in the case of the Headteacher).</w:t>
      </w:r>
    </w:p>
    <w:p w14:paraId="6669BDDB" w14:textId="77777777" w:rsidR="00472B4F" w:rsidRPr="000D3020" w:rsidRDefault="00472B4F" w:rsidP="00383135">
      <w:pPr>
        <w:spacing w:after="0" w:line="240" w:lineRule="auto"/>
        <w:ind w:left="709" w:hanging="709"/>
        <w:jc w:val="both"/>
        <w:rPr>
          <w:rFonts w:ascii="Arial" w:hAnsi="Arial" w:cs="Arial"/>
          <w:sz w:val="24"/>
          <w:szCs w:val="24"/>
        </w:rPr>
      </w:pPr>
    </w:p>
    <w:p w14:paraId="01A563B1" w14:textId="77777777"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w:t>
      </w:r>
      <w:r w:rsidR="00933FAE">
        <w:rPr>
          <w:rFonts w:ascii="Arial" w:hAnsi="Arial" w:cs="Arial"/>
          <w:sz w:val="24"/>
          <w:szCs w:val="24"/>
        </w:rPr>
        <w:t>7</w:t>
      </w:r>
      <w:r>
        <w:rPr>
          <w:rFonts w:ascii="Arial" w:hAnsi="Arial" w:cs="Arial"/>
          <w:sz w:val="24"/>
          <w:szCs w:val="24"/>
        </w:rPr>
        <w:tab/>
      </w:r>
      <w:r w:rsidR="00D67A33" w:rsidRPr="000D3020">
        <w:rPr>
          <w:rFonts w:ascii="Arial" w:hAnsi="Arial" w:cs="Arial"/>
          <w:sz w:val="24"/>
          <w:szCs w:val="24"/>
        </w:rPr>
        <w:t>Where a member of staff starts their employment with the school or changes post part way through an appraisal cycle, the Headteacher shall determine appraisal arrangements for the remainder of the appraisal period, with a view to bringing their cycle into line with the cycle for other staff as soon as possible.  This may also apply to staff starting or returning from maternity or long-term sickness absence part-w</w:t>
      </w:r>
      <w:r w:rsidR="008C19D4" w:rsidRPr="000D3020">
        <w:rPr>
          <w:rFonts w:ascii="Arial" w:hAnsi="Arial" w:cs="Arial"/>
          <w:sz w:val="24"/>
          <w:szCs w:val="24"/>
        </w:rPr>
        <w:t>ay through the appraisal period or those successfully completing their statutory induction or probationary period o</w:t>
      </w:r>
      <w:r w:rsidR="00626636" w:rsidRPr="000D3020">
        <w:rPr>
          <w:rFonts w:ascii="Arial" w:hAnsi="Arial" w:cs="Arial"/>
          <w:sz w:val="24"/>
          <w:szCs w:val="24"/>
        </w:rPr>
        <w:t>r</w:t>
      </w:r>
      <w:r w:rsidR="008C19D4" w:rsidRPr="000D3020">
        <w:rPr>
          <w:rFonts w:ascii="Arial" w:hAnsi="Arial" w:cs="Arial"/>
          <w:sz w:val="24"/>
          <w:szCs w:val="24"/>
        </w:rPr>
        <w:t xml:space="preserve"> coming out of Developing Performance or Capability processes.</w:t>
      </w:r>
      <w:r w:rsidR="00475463">
        <w:rPr>
          <w:rFonts w:ascii="Arial" w:hAnsi="Arial" w:cs="Arial"/>
          <w:sz w:val="24"/>
          <w:szCs w:val="24"/>
        </w:rPr>
        <w:t xml:space="preserve">  In such situations either shorter-term or longer-term targets may be set, linked to the end of the current or next appraisal cycle respectively.</w:t>
      </w:r>
    </w:p>
    <w:p w14:paraId="40EE1B59" w14:textId="77777777" w:rsidR="00D67A33" w:rsidRPr="000D3020" w:rsidRDefault="00D67A33" w:rsidP="00383135">
      <w:pPr>
        <w:spacing w:after="0" w:line="240" w:lineRule="auto"/>
        <w:ind w:left="709" w:hanging="709"/>
        <w:jc w:val="both"/>
        <w:rPr>
          <w:rFonts w:ascii="Arial" w:hAnsi="Arial" w:cs="Arial"/>
          <w:sz w:val="24"/>
          <w:szCs w:val="24"/>
        </w:rPr>
      </w:pPr>
    </w:p>
    <w:p w14:paraId="099BF8F5" w14:textId="77777777"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w:t>
      </w:r>
      <w:r w:rsidR="00933FAE">
        <w:rPr>
          <w:rFonts w:ascii="Arial" w:hAnsi="Arial" w:cs="Arial"/>
          <w:sz w:val="24"/>
          <w:szCs w:val="24"/>
        </w:rPr>
        <w:t>8</w:t>
      </w:r>
      <w:r>
        <w:rPr>
          <w:rFonts w:ascii="Arial" w:hAnsi="Arial" w:cs="Arial"/>
          <w:sz w:val="24"/>
          <w:szCs w:val="24"/>
        </w:rPr>
        <w:tab/>
      </w:r>
      <w:r w:rsidR="00D67A33" w:rsidRPr="000D3020">
        <w:rPr>
          <w:rFonts w:ascii="Arial" w:hAnsi="Arial" w:cs="Arial"/>
          <w:sz w:val="24"/>
          <w:szCs w:val="24"/>
        </w:rPr>
        <w:t xml:space="preserve">Where an employee is moving between roles within the school then there will be a review of their performance and development </w:t>
      </w:r>
      <w:r w:rsidR="008C19D4" w:rsidRPr="000D3020">
        <w:rPr>
          <w:rFonts w:ascii="Arial" w:hAnsi="Arial" w:cs="Arial"/>
          <w:sz w:val="24"/>
          <w:szCs w:val="24"/>
        </w:rPr>
        <w:t>targets and their appraisal arrangements</w:t>
      </w:r>
      <w:r w:rsidR="00D67A33" w:rsidRPr="000D3020">
        <w:rPr>
          <w:rFonts w:ascii="Arial" w:hAnsi="Arial" w:cs="Arial"/>
          <w:sz w:val="24"/>
          <w:szCs w:val="24"/>
        </w:rPr>
        <w:t>.</w:t>
      </w:r>
    </w:p>
    <w:p w14:paraId="3FAA82DB" w14:textId="77777777" w:rsidR="00D67A33" w:rsidRPr="000D3020" w:rsidRDefault="00D67A33" w:rsidP="00383135">
      <w:pPr>
        <w:spacing w:after="0" w:line="240" w:lineRule="auto"/>
        <w:ind w:left="709" w:hanging="709"/>
        <w:jc w:val="both"/>
        <w:rPr>
          <w:rFonts w:ascii="Arial" w:hAnsi="Arial" w:cs="Arial"/>
          <w:sz w:val="24"/>
          <w:szCs w:val="24"/>
        </w:rPr>
      </w:pPr>
    </w:p>
    <w:p w14:paraId="0B6AD9B6" w14:textId="77777777"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w:t>
      </w:r>
      <w:r w:rsidR="00933FAE">
        <w:rPr>
          <w:rFonts w:ascii="Arial" w:hAnsi="Arial" w:cs="Arial"/>
          <w:sz w:val="24"/>
          <w:szCs w:val="24"/>
        </w:rPr>
        <w:t>9</w:t>
      </w:r>
      <w:r>
        <w:rPr>
          <w:rFonts w:ascii="Arial" w:hAnsi="Arial" w:cs="Arial"/>
          <w:sz w:val="24"/>
          <w:szCs w:val="24"/>
        </w:rPr>
        <w:tab/>
      </w:r>
      <w:r w:rsidR="00D67A33" w:rsidRPr="000D3020">
        <w:rPr>
          <w:rFonts w:ascii="Arial" w:hAnsi="Arial" w:cs="Arial"/>
          <w:sz w:val="24"/>
          <w:szCs w:val="24"/>
        </w:rPr>
        <w:t xml:space="preserve">Where an individual is employed on a fixed term contract for a period between </w:t>
      </w:r>
      <w:r>
        <w:rPr>
          <w:rFonts w:ascii="Arial" w:hAnsi="Arial" w:cs="Arial"/>
          <w:sz w:val="24"/>
          <w:szCs w:val="24"/>
        </w:rPr>
        <w:t>1 term</w:t>
      </w:r>
      <w:r w:rsidR="00D67A33" w:rsidRPr="000D3020">
        <w:rPr>
          <w:rFonts w:ascii="Arial" w:hAnsi="Arial" w:cs="Arial"/>
          <w:sz w:val="24"/>
          <w:szCs w:val="24"/>
        </w:rPr>
        <w:t xml:space="preserve"> and 12 months, the length of the appraisal period will be determined by the duration of the contract.</w:t>
      </w:r>
      <w:r w:rsidR="00974449">
        <w:rPr>
          <w:rFonts w:ascii="Arial" w:hAnsi="Arial" w:cs="Arial"/>
          <w:sz w:val="24"/>
          <w:szCs w:val="24"/>
        </w:rPr>
        <w:t xml:space="preserve"> </w:t>
      </w:r>
    </w:p>
    <w:p w14:paraId="1D2EDFE7" w14:textId="77777777" w:rsidR="00D67A33" w:rsidRPr="000D3020" w:rsidRDefault="00D67A33" w:rsidP="00383135">
      <w:pPr>
        <w:spacing w:after="0" w:line="240" w:lineRule="auto"/>
        <w:ind w:left="709" w:hanging="709"/>
        <w:jc w:val="both"/>
        <w:rPr>
          <w:rFonts w:ascii="Arial" w:hAnsi="Arial" w:cs="Arial"/>
          <w:sz w:val="24"/>
          <w:szCs w:val="24"/>
        </w:rPr>
      </w:pPr>
    </w:p>
    <w:p w14:paraId="5AA26368" w14:textId="77777777" w:rsidR="00DC3968" w:rsidRPr="00475463" w:rsidRDefault="00DC3968" w:rsidP="00112A09">
      <w:pPr>
        <w:pStyle w:val="ListParagraph"/>
        <w:numPr>
          <w:ilvl w:val="0"/>
          <w:numId w:val="10"/>
        </w:numPr>
        <w:spacing w:after="0" w:line="240" w:lineRule="auto"/>
        <w:ind w:hanging="720"/>
        <w:jc w:val="both"/>
        <w:rPr>
          <w:rFonts w:ascii="Arial" w:hAnsi="Arial" w:cs="Arial"/>
          <w:b/>
          <w:sz w:val="24"/>
          <w:szCs w:val="24"/>
        </w:rPr>
      </w:pPr>
      <w:r w:rsidRPr="00475463">
        <w:rPr>
          <w:rFonts w:ascii="Arial" w:hAnsi="Arial" w:cs="Arial"/>
          <w:b/>
          <w:sz w:val="24"/>
          <w:szCs w:val="24"/>
        </w:rPr>
        <w:t>The Planning and Review Meeting</w:t>
      </w:r>
    </w:p>
    <w:p w14:paraId="22CC771B" w14:textId="77777777" w:rsidR="00DC3968" w:rsidRPr="000D3020" w:rsidRDefault="00DC3968" w:rsidP="000D3020">
      <w:pPr>
        <w:spacing w:after="0" w:line="240" w:lineRule="auto"/>
        <w:jc w:val="both"/>
        <w:rPr>
          <w:rFonts w:ascii="Arial" w:hAnsi="Arial" w:cs="Arial"/>
          <w:sz w:val="24"/>
          <w:szCs w:val="24"/>
        </w:rPr>
      </w:pPr>
    </w:p>
    <w:p w14:paraId="190216FC" w14:textId="77777777" w:rsidR="00DC3968"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7.1</w:t>
      </w:r>
      <w:r>
        <w:rPr>
          <w:rFonts w:ascii="Arial" w:hAnsi="Arial" w:cs="Arial"/>
          <w:sz w:val="24"/>
          <w:szCs w:val="24"/>
        </w:rPr>
        <w:tab/>
      </w:r>
      <w:r w:rsidR="007B3100" w:rsidRPr="000D3020">
        <w:rPr>
          <w:rFonts w:ascii="Arial" w:hAnsi="Arial" w:cs="Arial"/>
          <w:sz w:val="24"/>
          <w:szCs w:val="24"/>
        </w:rPr>
        <w:t>The performance of all staff will be formally assessed in respect of each appraisal period.  This assessment is the end point to the annual appraisal process</w:t>
      </w:r>
      <w:r w:rsidR="00656792" w:rsidRPr="000D3020">
        <w:rPr>
          <w:rFonts w:ascii="Arial" w:hAnsi="Arial" w:cs="Arial"/>
          <w:sz w:val="24"/>
          <w:szCs w:val="24"/>
        </w:rPr>
        <w:t xml:space="preserve"> and will take place at the Planning and Review Meeting</w:t>
      </w:r>
      <w:r w:rsidR="007B3100" w:rsidRPr="000D3020">
        <w:rPr>
          <w:rFonts w:ascii="Arial" w:hAnsi="Arial" w:cs="Arial"/>
          <w:sz w:val="24"/>
          <w:szCs w:val="24"/>
        </w:rPr>
        <w:t>.</w:t>
      </w:r>
    </w:p>
    <w:p w14:paraId="003882AA" w14:textId="77777777" w:rsidR="00DC3968" w:rsidRPr="000D3020" w:rsidRDefault="00DC3968" w:rsidP="00475463">
      <w:pPr>
        <w:spacing w:after="0" w:line="240" w:lineRule="auto"/>
        <w:ind w:left="709" w:hanging="709"/>
        <w:jc w:val="both"/>
        <w:rPr>
          <w:rFonts w:ascii="Arial" w:hAnsi="Arial" w:cs="Arial"/>
          <w:sz w:val="24"/>
          <w:szCs w:val="24"/>
        </w:rPr>
      </w:pPr>
    </w:p>
    <w:p w14:paraId="12F96151" w14:textId="77777777" w:rsidR="00DC3968"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7.2</w:t>
      </w:r>
      <w:r>
        <w:rPr>
          <w:rFonts w:ascii="Arial" w:hAnsi="Arial" w:cs="Arial"/>
          <w:sz w:val="24"/>
          <w:szCs w:val="24"/>
        </w:rPr>
        <w:tab/>
      </w:r>
      <w:r w:rsidR="00DC3968" w:rsidRPr="000D3020">
        <w:rPr>
          <w:rFonts w:ascii="Arial" w:hAnsi="Arial" w:cs="Arial"/>
          <w:sz w:val="24"/>
          <w:szCs w:val="24"/>
        </w:rPr>
        <w:t>Appraisal discussion</w:t>
      </w:r>
      <w:r w:rsidR="005E422A">
        <w:rPr>
          <w:rFonts w:ascii="Arial" w:hAnsi="Arial" w:cs="Arial"/>
          <w:sz w:val="24"/>
          <w:szCs w:val="24"/>
        </w:rPr>
        <w:t>s</w:t>
      </w:r>
      <w:r w:rsidR="00DC3968" w:rsidRPr="000D3020">
        <w:rPr>
          <w:rFonts w:ascii="Arial" w:hAnsi="Arial" w:cs="Arial"/>
          <w:sz w:val="24"/>
          <w:szCs w:val="24"/>
        </w:rPr>
        <w:t xml:space="preserve"> are most successful when both appraisee and appraiser are well informed and prepared.  The areas for discussion should be agreed at the start of the meeting as should the arrangements for making notes and writing up appraisal records.</w:t>
      </w:r>
      <w:r>
        <w:rPr>
          <w:rFonts w:ascii="Arial" w:hAnsi="Arial" w:cs="Arial"/>
          <w:sz w:val="24"/>
          <w:szCs w:val="24"/>
        </w:rPr>
        <w:t xml:space="preserve">  </w:t>
      </w:r>
    </w:p>
    <w:p w14:paraId="041724B1" w14:textId="77777777" w:rsidR="00DC3968" w:rsidRPr="000D3020" w:rsidRDefault="00DC3968" w:rsidP="000D3020">
      <w:pPr>
        <w:spacing w:after="0" w:line="240" w:lineRule="auto"/>
        <w:jc w:val="both"/>
        <w:rPr>
          <w:rFonts w:ascii="Arial" w:hAnsi="Arial" w:cs="Arial"/>
          <w:sz w:val="24"/>
          <w:szCs w:val="24"/>
        </w:rPr>
      </w:pPr>
    </w:p>
    <w:p w14:paraId="06E747FE" w14:textId="77777777" w:rsidR="00DC3968" w:rsidRDefault="00475463" w:rsidP="00475463">
      <w:pPr>
        <w:tabs>
          <w:tab w:val="left" w:pos="709"/>
        </w:tabs>
        <w:spacing w:after="0" w:line="24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1A62CE" w:rsidRPr="000D3020">
        <w:rPr>
          <w:rFonts w:ascii="Arial" w:hAnsi="Arial" w:cs="Arial"/>
          <w:sz w:val="24"/>
          <w:szCs w:val="24"/>
        </w:rPr>
        <w:t xml:space="preserve">The appraisal </w:t>
      </w:r>
      <w:r>
        <w:rPr>
          <w:rFonts w:ascii="Arial" w:hAnsi="Arial" w:cs="Arial"/>
          <w:sz w:val="24"/>
          <w:szCs w:val="24"/>
        </w:rPr>
        <w:t>record</w:t>
      </w:r>
      <w:r w:rsidR="00974449">
        <w:rPr>
          <w:rFonts w:ascii="Arial" w:hAnsi="Arial" w:cs="Arial"/>
          <w:sz w:val="24"/>
          <w:szCs w:val="24"/>
        </w:rPr>
        <w:t xml:space="preserve"> </w:t>
      </w:r>
      <w:r w:rsidR="005E422A">
        <w:rPr>
          <w:rFonts w:ascii="Arial" w:hAnsi="Arial" w:cs="Arial"/>
          <w:sz w:val="24"/>
          <w:szCs w:val="24"/>
        </w:rPr>
        <w:t>should</w:t>
      </w:r>
      <w:r w:rsidR="001A62CE" w:rsidRPr="000D3020">
        <w:rPr>
          <w:rFonts w:ascii="Arial" w:hAnsi="Arial" w:cs="Arial"/>
          <w:sz w:val="24"/>
          <w:szCs w:val="24"/>
        </w:rPr>
        <w:t xml:space="preserve"> include:</w:t>
      </w:r>
    </w:p>
    <w:p w14:paraId="71C18EF4" w14:textId="77777777" w:rsidR="00475463" w:rsidRPr="000D3020" w:rsidRDefault="00475463" w:rsidP="00475463">
      <w:pPr>
        <w:tabs>
          <w:tab w:val="left" w:pos="709"/>
        </w:tabs>
        <w:spacing w:after="0" w:line="240" w:lineRule="auto"/>
        <w:jc w:val="both"/>
        <w:rPr>
          <w:rFonts w:ascii="Arial" w:hAnsi="Arial" w:cs="Arial"/>
          <w:sz w:val="24"/>
          <w:szCs w:val="24"/>
        </w:rPr>
      </w:pPr>
    </w:p>
    <w:p w14:paraId="29961511" w14:textId="77777777" w:rsidR="001A62CE"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Acknowledgement of achievements, strengths, good practice and successes of the appraisee as appropriate</w:t>
      </w:r>
    </w:p>
    <w:p w14:paraId="7DB304EA" w14:textId="77777777"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Review of achievement against the previous year’s objectives and targets and relevant competency framework/the teaching standards</w:t>
      </w:r>
    </w:p>
    <w:p w14:paraId="57D079BF" w14:textId="77777777"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Review of professional development activities undertaken in the previous period including how these activities have enhanced the appraisee’s work effectiveness</w:t>
      </w:r>
    </w:p>
    <w:p w14:paraId="73DB6E39" w14:textId="77777777"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 xml:space="preserve">Discussion regarding pay recommendations following assessment of achievement </w:t>
      </w:r>
    </w:p>
    <w:p w14:paraId="442078BE" w14:textId="77777777"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Review of the appraisee’s job role and description</w:t>
      </w:r>
    </w:p>
    <w:p w14:paraId="2CC4EA90" w14:textId="77777777"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Agreement of work related performance and development targets for the coming year linked to department and school improvement plans</w:t>
      </w:r>
    </w:p>
    <w:p w14:paraId="1967727A" w14:textId="77777777"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Agreement of how targets will be assessed and evidence of achievement gathered</w:t>
      </w:r>
    </w:p>
    <w:p w14:paraId="309F75D5" w14:textId="77777777"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Agreement of how development will be supported and targets met</w:t>
      </w:r>
    </w:p>
    <w:p w14:paraId="7078391A" w14:textId="77777777" w:rsidR="00925A17" w:rsidRPr="000D3020" w:rsidRDefault="00925A17" w:rsidP="000D3020">
      <w:pPr>
        <w:spacing w:after="0" w:line="240" w:lineRule="auto"/>
        <w:jc w:val="both"/>
        <w:rPr>
          <w:rFonts w:ascii="Arial" w:hAnsi="Arial" w:cs="Arial"/>
          <w:sz w:val="24"/>
          <w:szCs w:val="24"/>
        </w:rPr>
      </w:pPr>
    </w:p>
    <w:p w14:paraId="4F339AA6" w14:textId="77777777" w:rsidR="00925A17"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7.4</w:t>
      </w:r>
      <w:r>
        <w:rPr>
          <w:rFonts w:ascii="Arial" w:hAnsi="Arial" w:cs="Arial"/>
          <w:sz w:val="24"/>
          <w:szCs w:val="24"/>
        </w:rPr>
        <w:tab/>
      </w:r>
      <w:r w:rsidR="00925A17" w:rsidRPr="000D3020">
        <w:rPr>
          <w:rFonts w:ascii="Arial" w:hAnsi="Arial" w:cs="Arial"/>
          <w:sz w:val="24"/>
          <w:szCs w:val="24"/>
        </w:rPr>
        <w:t>The appraisee will be provided with a copy of the appraisal record within 10 working days of the planning and review meeting.</w:t>
      </w:r>
    </w:p>
    <w:p w14:paraId="09C0A40E" w14:textId="77777777" w:rsidR="001A62CE" w:rsidRPr="00475463" w:rsidRDefault="001A62CE" w:rsidP="000D3020">
      <w:pPr>
        <w:spacing w:after="0" w:line="240" w:lineRule="auto"/>
        <w:jc w:val="both"/>
        <w:rPr>
          <w:rFonts w:ascii="Arial" w:hAnsi="Arial" w:cs="Arial"/>
          <w:b/>
          <w:sz w:val="24"/>
          <w:szCs w:val="24"/>
        </w:rPr>
      </w:pPr>
    </w:p>
    <w:p w14:paraId="3E626715" w14:textId="77777777" w:rsidR="001A62CE" w:rsidRPr="00475463" w:rsidRDefault="00B37EF8" w:rsidP="00112A09">
      <w:pPr>
        <w:pStyle w:val="ListParagraph"/>
        <w:numPr>
          <w:ilvl w:val="0"/>
          <w:numId w:val="10"/>
        </w:numPr>
        <w:spacing w:after="0" w:line="240" w:lineRule="auto"/>
        <w:ind w:hanging="720"/>
        <w:jc w:val="both"/>
        <w:rPr>
          <w:rFonts w:ascii="Arial" w:hAnsi="Arial" w:cs="Arial"/>
          <w:b/>
          <w:sz w:val="24"/>
          <w:szCs w:val="24"/>
        </w:rPr>
      </w:pPr>
      <w:r w:rsidRPr="00475463">
        <w:rPr>
          <w:rFonts w:ascii="Arial" w:hAnsi="Arial" w:cs="Arial"/>
          <w:b/>
          <w:sz w:val="24"/>
          <w:szCs w:val="24"/>
        </w:rPr>
        <w:t>Interim Review</w:t>
      </w:r>
    </w:p>
    <w:p w14:paraId="60195ABB" w14:textId="77777777" w:rsidR="00B37EF8" w:rsidRPr="00475463" w:rsidRDefault="00B37EF8" w:rsidP="000D3020">
      <w:pPr>
        <w:spacing w:after="0" w:line="240" w:lineRule="auto"/>
        <w:jc w:val="both"/>
        <w:rPr>
          <w:rFonts w:ascii="Arial" w:hAnsi="Arial" w:cs="Arial"/>
          <w:b/>
          <w:sz w:val="24"/>
          <w:szCs w:val="24"/>
        </w:rPr>
      </w:pPr>
    </w:p>
    <w:p w14:paraId="47BAAA6D" w14:textId="77777777" w:rsidR="00B37EF8"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8.1</w:t>
      </w:r>
      <w:r>
        <w:rPr>
          <w:rFonts w:ascii="Arial" w:hAnsi="Arial" w:cs="Arial"/>
          <w:sz w:val="24"/>
          <w:szCs w:val="24"/>
        </w:rPr>
        <w:tab/>
        <w:t>There will usually be a</w:t>
      </w:r>
      <w:r w:rsidR="0077659E" w:rsidRPr="000D3020">
        <w:rPr>
          <w:rFonts w:ascii="Arial" w:hAnsi="Arial" w:cs="Arial"/>
          <w:sz w:val="24"/>
          <w:szCs w:val="24"/>
        </w:rPr>
        <w:t>t least one i</w:t>
      </w:r>
      <w:r w:rsidR="00B37EF8" w:rsidRPr="000D3020">
        <w:rPr>
          <w:rFonts w:ascii="Arial" w:hAnsi="Arial" w:cs="Arial"/>
          <w:sz w:val="24"/>
          <w:szCs w:val="24"/>
        </w:rPr>
        <w:t xml:space="preserve">nterim </w:t>
      </w:r>
      <w:r w:rsidR="0077659E" w:rsidRPr="000D3020">
        <w:rPr>
          <w:rFonts w:ascii="Arial" w:hAnsi="Arial" w:cs="Arial"/>
          <w:sz w:val="24"/>
          <w:szCs w:val="24"/>
        </w:rPr>
        <w:t>r</w:t>
      </w:r>
      <w:r w:rsidR="00B37EF8" w:rsidRPr="000D3020">
        <w:rPr>
          <w:rFonts w:ascii="Arial" w:hAnsi="Arial" w:cs="Arial"/>
          <w:sz w:val="24"/>
          <w:szCs w:val="24"/>
        </w:rPr>
        <w:t xml:space="preserve">eview during each appraisal cycle.  </w:t>
      </w:r>
      <w:r w:rsidR="002661BD">
        <w:rPr>
          <w:rFonts w:ascii="Arial" w:hAnsi="Arial" w:cs="Arial"/>
          <w:sz w:val="24"/>
          <w:szCs w:val="24"/>
        </w:rPr>
        <w:t>The</w:t>
      </w:r>
      <w:r w:rsidR="0077659E" w:rsidRPr="000D3020">
        <w:rPr>
          <w:rFonts w:ascii="Arial" w:hAnsi="Arial" w:cs="Arial"/>
          <w:sz w:val="24"/>
          <w:szCs w:val="24"/>
        </w:rPr>
        <w:t xml:space="preserve"> date for the interim review </w:t>
      </w:r>
      <w:r w:rsidR="002661BD">
        <w:rPr>
          <w:rFonts w:ascii="Arial" w:hAnsi="Arial" w:cs="Arial"/>
          <w:sz w:val="24"/>
          <w:szCs w:val="24"/>
        </w:rPr>
        <w:t>may</w:t>
      </w:r>
      <w:r w:rsidR="0077659E" w:rsidRPr="000D3020">
        <w:rPr>
          <w:rFonts w:ascii="Arial" w:hAnsi="Arial" w:cs="Arial"/>
          <w:sz w:val="24"/>
          <w:szCs w:val="24"/>
        </w:rPr>
        <w:t xml:space="preserve"> be set at the </w:t>
      </w:r>
      <w:r w:rsidR="00B37EF8" w:rsidRPr="000D3020">
        <w:rPr>
          <w:rFonts w:ascii="Arial" w:hAnsi="Arial" w:cs="Arial"/>
          <w:sz w:val="24"/>
          <w:szCs w:val="24"/>
        </w:rPr>
        <w:t>annual Planning and Review Meeting</w:t>
      </w:r>
      <w:r w:rsidR="0077659E" w:rsidRPr="000D3020">
        <w:rPr>
          <w:rFonts w:ascii="Arial" w:hAnsi="Arial" w:cs="Arial"/>
          <w:sz w:val="24"/>
          <w:szCs w:val="24"/>
        </w:rPr>
        <w:t>.</w:t>
      </w:r>
    </w:p>
    <w:p w14:paraId="5F28E00D" w14:textId="77777777" w:rsidR="0077659E" w:rsidRPr="000D3020" w:rsidRDefault="0077659E" w:rsidP="00475463">
      <w:pPr>
        <w:spacing w:after="0" w:line="240" w:lineRule="auto"/>
        <w:ind w:left="709" w:hanging="709"/>
        <w:jc w:val="both"/>
        <w:rPr>
          <w:rFonts w:ascii="Arial" w:hAnsi="Arial" w:cs="Arial"/>
          <w:sz w:val="24"/>
          <w:szCs w:val="24"/>
        </w:rPr>
      </w:pPr>
    </w:p>
    <w:p w14:paraId="3E28455D" w14:textId="77777777" w:rsidR="0077659E" w:rsidRPr="00475463" w:rsidRDefault="0077659E" w:rsidP="00112A09">
      <w:pPr>
        <w:pStyle w:val="ListParagraph"/>
        <w:numPr>
          <w:ilvl w:val="1"/>
          <w:numId w:val="10"/>
        </w:numPr>
        <w:spacing w:after="0" w:line="240" w:lineRule="auto"/>
        <w:ind w:left="709" w:hanging="709"/>
        <w:jc w:val="both"/>
        <w:rPr>
          <w:rFonts w:ascii="Arial" w:hAnsi="Arial" w:cs="Arial"/>
          <w:sz w:val="24"/>
          <w:szCs w:val="24"/>
        </w:rPr>
      </w:pPr>
      <w:r w:rsidRPr="00475463">
        <w:rPr>
          <w:rFonts w:ascii="Arial" w:hAnsi="Arial" w:cs="Arial"/>
          <w:sz w:val="24"/>
          <w:szCs w:val="24"/>
        </w:rPr>
        <w:t>The main purposes of the interview review are:</w:t>
      </w:r>
    </w:p>
    <w:p w14:paraId="29F9D72E" w14:textId="77777777" w:rsidR="00475463" w:rsidRPr="00475463" w:rsidRDefault="00475463" w:rsidP="00475463">
      <w:pPr>
        <w:spacing w:after="0" w:line="240" w:lineRule="auto"/>
        <w:ind w:left="360"/>
        <w:jc w:val="both"/>
        <w:rPr>
          <w:rFonts w:ascii="Arial" w:hAnsi="Arial" w:cs="Arial"/>
          <w:sz w:val="24"/>
          <w:szCs w:val="24"/>
        </w:rPr>
      </w:pPr>
    </w:p>
    <w:p w14:paraId="70C0C3BE" w14:textId="77777777" w:rsidR="0077659E" w:rsidRPr="000D3020" w:rsidRDefault="0077659E" w:rsidP="00475463">
      <w:pPr>
        <w:pStyle w:val="ListParagraph"/>
        <w:numPr>
          <w:ilvl w:val="0"/>
          <w:numId w:val="7"/>
        </w:numPr>
        <w:spacing w:after="0" w:line="240" w:lineRule="auto"/>
        <w:ind w:left="1134"/>
        <w:jc w:val="both"/>
        <w:rPr>
          <w:rFonts w:ascii="Arial" w:hAnsi="Arial" w:cs="Arial"/>
          <w:sz w:val="24"/>
          <w:szCs w:val="24"/>
        </w:rPr>
      </w:pPr>
      <w:r w:rsidRPr="000D3020">
        <w:rPr>
          <w:rFonts w:ascii="Arial" w:hAnsi="Arial" w:cs="Arial"/>
          <w:sz w:val="24"/>
          <w:szCs w:val="24"/>
        </w:rPr>
        <w:t>To review the appraisee’s progress made to date against performance targets and development objectives</w:t>
      </w:r>
    </w:p>
    <w:p w14:paraId="2E224D88" w14:textId="77777777" w:rsidR="0077659E" w:rsidRPr="000D3020" w:rsidRDefault="0077659E" w:rsidP="00475463">
      <w:pPr>
        <w:pStyle w:val="ListParagraph"/>
        <w:numPr>
          <w:ilvl w:val="0"/>
          <w:numId w:val="7"/>
        </w:numPr>
        <w:spacing w:after="0" w:line="240" w:lineRule="auto"/>
        <w:ind w:left="1134"/>
        <w:jc w:val="both"/>
        <w:rPr>
          <w:rFonts w:ascii="Arial" w:hAnsi="Arial" w:cs="Arial"/>
          <w:sz w:val="24"/>
          <w:szCs w:val="24"/>
        </w:rPr>
      </w:pPr>
      <w:r w:rsidRPr="000D3020">
        <w:rPr>
          <w:rFonts w:ascii="Arial" w:hAnsi="Arial" w:cs="Arial"/>
          <w:sz w:val="24"/>
          <w:szCs w:val="24"/>
        </w:rPr>
        <w:t>To review targets and objectives to ensure they are still relevant</w:t>
      </w:r>
    </w:p>
    <w:p w14:paraId="75051778" w14:textId="77777777" w:rsidR="0077659E" w:rsidRPr="000D3020" w:rsidRDefault="0077659E" w:rsidP="00475463">
      <w:pPr>
        <w:pStyle w:val="ListParagraph"/>
        <w:numPr>
          <w:ilvl w:val="0"/>
          <w:numId w:val="7"/>
        </w:numPr>
        <w:spacing w:after="0" w:line="240" w:lineRule="auto"/>
        <w:ind w:left="1134"/>
        <w:jc w:val="both"/>
        <w:rPr>
          <w:rFonts w:ascii="Arial" w:hAnsi="Arial" w:cs="Arial"/>
          <w:sz w:val="24"/>
          <w:szCs w:val="24"/>
        </w:rPr>
      </w:pPr>
      <w:r w:rsidRPr="000D3020">
        <w:rPr>
          <w:rFonts w:ascii="Arial" w:hAnsi="Arial" w:cs="Arial"/>
          <w:sz w:val="24"/>
          <w:szCs w:val="24"/>
        </w:rPr>
        <w:t>To provide guidance and support in ensuring targets and objects are achieved</w:t>
      </w:r>
    </w:p>
    <w:p w14:paraId="5F625838" w14:textId="77777777" w:rsidR="0077659E" w:rsidRPr="000D3020" w:rsidRDefault="0077659E" w:rsidP="000D3020">
      <w:pPr>
        <w:spacing w:after="0" w:line="240" w:lineRule="auto"/>
        <w:jc w:val="both"/>
        <w:rPr>
          <w:rFonts w:ascii="Arial" w:hAnsi="Arial" w:cs="Arial"/>
          <w:sz w:val="24"/>
          <w:szCs w:val="24"/>
        </w:rPr>
      </w:pPr>
    </w:p>
    <w:p w14:paraId="5ADF3F79" w14:textId="77777777" w:rsidR="0077659E"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8.3</w:t>
      </w:r>
      <w:r>
        <w:rPr>
          <w:rFonts w:ascii="Arial" w:hAnsi="Arial" w:cs="Arial"/>
          <w:sz w:val="24"/>
          <w:szCs w:val="24"/>
        </w:rPr>
        <w:tab/>
      </w:r>
      <w:r w:rsidR="0077659E" w:rsidRPr="000D3020">
        <w:rPr>
          <w:rFonts w:ascii="Arial" w:hAnsi="Arial" w:cs="Arial"/>
          <w:sz w:val="24"/>
          <w:szCs w:val="24"/>
        </w:rPr>
        <w:t xml:space="preserve">Alternative objectives may be </w:t>
      </w:r>
      <w:r w:rsidR="008A14FF">
        <w:rPr>
          <w:rFonts w:ascii="Arial" w:hAnsi="Arial" w:cs="Arial"/>
          <w:sz w:val="24"/>
          <w:szCs w:val="24"/>
        </w:rPr>
        <w:t>substituted</w:t>
      </w:r>
      <w:r w:rsidR="0077659E" w:rsidRPr="000D3020">
        <w:rPr>
          <w:rFonts w:ascii="Arial" w:hAnsi="Arial" w:cs="Arial"/>
          <w:sz w:val="24"/>
          <w:szCs w:val="24"/>
        </w:rPr>
        <w:t xml:space="preserve"> at this point should they be relevant to the school improvement plan and agreed by the appraisee.  Development needs may also be reviewed and revised.</w:t>
      </w:r>
    </w:p>
    <w:p w14:paraId="4192EAB6" w14:textId="77777777" w:rsidR="0077659E" w:rsidRPr="000D3020" w:rsidRDefault="0077659E" w:rsidP="00475463">
      <w:pPr>
        <w:spacing w:after="0" w:line="240" w:lineRule="auto"/>
        <w:ind w:left="709" w:hanging="709"/>
        <w:jc w:val="both"/>
        <w:rPr>
          <w:rFonts w:ascii="Arial" w:hAnsi="Arial" w:cs="Arial"/>
          <w:sz w:val="24"/>
          <w:szCs w:val="24"/>
        </w:rPr>
      </w:pPr>
    </w:p>
    <w:p w14:paraId="3C431538" w14:textId="77777777" w:rsidR="0077659E"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8.4</w:t>
      </w:r>
      <w:r>
        <w:rPr>
          <w:rFonts w:ascii="Arial" w:hAnsi="Arial" w:cs="Arial"/>
          <w:sz w:val="24"/>
          <w:szCs w:val="24"/>
        </w:rPr>
        <w:tab/>
      </w:r>
      <w:r w:rsidR="0077659E" w:rsidRPr="000D3020">
        <w:rPr>
          <w:rFonts w:ascii="Arial" w:hAnsi="Arial" w:cs="Arial"/>
          <w:sz w:val="24"/>
          <w:szCs w:val="24"/>
        </w:rPr>
        <w:t>Additional interim reviews may be held if there is a need to review targets due to changing circumstances or the appraisee moving to a different job role.  If there are concerns regarding a lack of progress made towards performance targets, additional review</w:t>
      </w:r>
      <w:r w:rsidR="008A14FF">
        <w:rPr>
          <w:rFonts w:ascii="Arial" w:hAnsi="Arial" w:cs="Arial"/>
          <w:sz w:val="24"/>
          <w:szCs w:val="24"/>
        </w:rPr>
        <w:t>s</w:t>
      </w:r>
      <w:r w:rsidR="0077659E" w:rsidRPr="000D3020">
        <w:rPr>
          <w:rFonts w:ascii="Arial" w:hAnsi="Arial" w:cs="Arial"/>
          <w:sz w:val="24"/>
          <w:szCs w:val="24"/>
        </w:rPr>
        <w:t xml:space="preserve"> may be arranged to support the appraisee and monitor their progress.</w:t>
      </w:r>
      <w:r w:rsidR="008A14FF">
        <w:rPr>
          <w:rFonts w:ascii="Arial" w:hAnsi="Arial" w:cs="Arial"/>
          <w:sz w:val="24"/>
          <w:szCs w:val="24"/>
        </w:rPr>
        <w:t xml:space="preserve">  The number of additional interim reviews should be reasonable in the circumstances.</w:t>
      </w:r>
    </w:p>
    <w:p w14:paraId="7491DBA9" w14:textId="77777777" w:rsidR="00925A17" w:rsidRPr="000D3020" w:rsidRDefault="00925A17" w:rsidP="00475463">
      <w:pPr>
        <w:spacing w:after="0" w:line="240" w:lineRule="auto"/>
        <w:ind w:left="709" w:hanging="709"/>
        <w:jc w:val="both"/>
        <w:rPr>
          <w:rFonts w:ascii="Arial" w:hAnsi="Arial" w:cs="Arial"/>
          <w:sz w:val="24"/>
          <w:szCs w:val="24"/>
        </w:rPr>
      </w:pPr>
    </w:p>
    <w:p w14:paraId="1AA4C5D4" w14:textId="77777777" w:rsidR="00925A17"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8.5</w:t>
      </w:r>
      <w:r>
        <w:rPr>
          <w:rFonts w:ascii="Arial" w:hAnsi="Arial" w:cs="Arial"/>
          <w:sz w:val="24"/>
          <w:szCs w:val="24"/>
        </w:rPr>
        <w:tab/>
      </w:r>
      <w:r w:rsidR="00925A17" w:rsidRPr="000D3020">
        <w:rPr>
          <w:rFonts w:ascii="Arial" w:hAnsi="Arial" w:cs="Arial"/>
          <w:sz w:val="24"/>
          <w:szCs w:val="24"/>
        </w:rPr>
        <w:t xml:space="preserve">The appraisee </w:t>
      </w:r>
      <w:r w:rsidR="0039775E" w:rsidRPr="000D3020">
        <w:rPr>
          <w:rFonts w:ascii="Arial" w:hAnsi="Arial" w:cs="Arial"/>
          <w:sz w:val="24"/>
          <w:szCs w:val="24"/>
        </w:rPr>
        <w:t>will be provided with a record of the interim review within 10 working days of the meeting.</w:t>
      </w:r>
    </w:p>
    <w:p w14:paraId="3E460AFE" w14:textId="77777777" w:rsidR="00DC3968" w:rsidRPr="000D3020" w:rsidRDefault="00DC3968" w:rsidP="000D3020">
      <w:pPr>
        <w:spacing w:after="0" w:line="240" w:lineRule="auto"/>
        <w:jc w:val="both"/>
        <w:rPr>
          <w:rFonts w:ascii="Arial" w:hAnsi="Arial" w:cs="Arial"/>
          <w:sz w:val="24"/>
          <w:szCs w:val="24"/>
        </w:rPr>
      </w:pPr>
    </w:p>
    <w:p w14:paraId="202075DC" w14:textId="77777777" w:rsidR="00723575" w:rsidRPr="00475463" w:rsidRDefault="00F5314D" w:rsidP="00112A09">
      <w:pPr>
        <w:pStyle w:val="ListParagraph"/>
        <w:numPr>
          <w:ilvl w:val="0"/>
          <w:numId w:val="10"/>
        </w:numPr>
        <w:spacing w:after="0" w:line="240" w:lineRule="auto"/>
        <w:ind w:hanging="720"/>
        <w:jc w:val="both"/>
        <w:rPr>
          <w:rFonts w:ascii="Arial" w:hAnsi="Arial" w:cs="Arial"/>
          <w:b/>
          <w:sz w:val="24"/>
          <w:szCs w:val="24"/>
        </w:rPr>
      </w:pPr>
      <w:r w:rsidRPr="00475463">
        <w:rPr>
          <w:rFonts w:ascii="Arial" w:hAnsi="Arial" w:cs="Arial"/>
          <w:b/>
          <w:sz w:val="24"/>
          <w:szCs w:val="24"/>
        </w:rPr>
        <w:t xml:space="preserve">Performance </w:t>
      </w:r>
      <w:r w:rsidR="00A24DEE">
        <w:rPr>
          <w:rFonts w:ascii="Arial" w:hAnsi="Arial" w:cs="Arial"/>
          <w:b/>
          <w:sz w:val="24"/>
          <w:szCs w:val="24"/>
        </w:rPr>
        <w:t xml:space="preserve">and Development </w:t>
      </w:r>
      <w:r w:rsidRPr="00475463">
        <w:rPr>
          <w:rFonts w:ascii="Arial" w:hAnsi="Arial" w:cs="Arial"/>
          <w:b/>
          <w:sz w:val="24"/>
          <w:szCs w:val="24"/>
        </w:rPr>
        <w:t>Targets</w:t>
      </w:r>
    </w:p>
    <w:p w14:paraId="18564C9F" w14:textId="77777777" w:rsidR="008C19D4" w:rsidRPr="000D3020" w:rsidRDefault="008C19D4" w:rsidP="000D3020">
      <w:pPr>
        <w:spacing w:after="0" w:line="240" w:lineRule="auto"/>
        <w:jc w:val="both"/>
        <w:rPr>
          <w:rFonts w:ascii="Arial" w:hAnsi="Arial" w:cs="Arial"/>
          <w:sz w:val="24"/>
          <w:szCs w:val="24"/>
        </w:rPr>
      </w:pPr>
    </w:p>
    <w:p w14:paraId="41C61F1E" w14:textId="77777777" w:rsidR="00F5314D" w:rsidRPr="000D3020" w:rsidRDefault="00475463" w:rsidP="00A24DEE">
      <w:pPr>
        <w:spacing w:after="0" w:line="240" w:lineRule="auto"/>
        <w:ind w:left="709" w:hanging="709"/>
        <w:jc w:val="both"/>
        <w:rPr>
          <w:rFonts w:ascii="Arial" w:hAnsi="Arial" w:cs="Arial"/>
          <w:i/>
          <w:sz w:val="24"/>
          <w:szCs w:val="24"/>
        </w:rPr>
      </w:pPr>
      <w:r>
        <w:rPr>
          <w:rFonts w:ascii="Arial" w:hAnsi="Arial" w:cs="Arial"/>
          <w:sz w:val="24"/>
          <w:szCs w:val="24"/>
        </w:rPr>
        <w:t>9.1</w:t>
      </w:r>
      <w:r>
        <w:rPr>
          <w:rFonts w:ascii="Arial" w:hAnsi="Arial" w:cs="Arial"/>
          <w:sz w:val="24"/>
          <w:szCs w:val="24"/>
        </w:rPr>
        <w:tab/>
      </w:r>
      <w:r w:rsidR="00F5314D" w:rsidRPr="000D3020">
        <w:rPr>
          <w:rFonts w:ascii="Arial" w:hAnsi="Arial" w:cs="Arial"/>
          <w:sz w:val="24"/>
          <w:szCs w:val="24"/>
        </w:rPr>
        <w:t xml:space="preserve">The performance </w:t>
      </w:r>
      <w:r w:rsidR="00A24DEE">
        <w:rPr>
          <w:rFonts w:ascii="Arial" w:hAnsi="Arial" w:cs="Arial"/>
          <w:sz w:val="24"/>
          <w:szCs w:val="24"/>
        </w:rPr>
        <w:t xml:space="preserve">and development </w:t>
      </w:r>
      <w:r w:rsidR="00F5314D" w:rsidRPr="000D3020">
        <w:rPr>
          <w:rFonts w:ascii="Arial" w:hAnsi="Arial" w:cs="Arial"/>
          <w:sz w:val="24"/>
          <w:szCs w:val="24"/>
        </w:rPr>
        <w:t xml:space="preserve">targets set will be relevant to the individual’s job role and contribute to the school’s strategic objectives.  Staff with a management or additional responsibility may have a specific </w:t>
      </w:r>
      <w:r w:rsidR="006B3D4C" w:rsidRPr="000D3020">
        <w:rPr>
          <w:rFonts w:ascii="Arial" w:hAnsi="Arial" w:cs="Arial"/>
          <w:sz w:val="24"/>
          <w:szCs w:val="24"/>
        </w:rPr>
        <w:t>target set in relation to this</w:t>
      </w:r>
      <w:r w:rsidR="006B3D4C" w:rsidRPr="00A24DEE">
        <w:rPr>
          <w:rFonts w:ascii="Arial" w:hAnsi="Arial" w:cs="Arial"/>
          <w:sz w:val="24"/>
          <w:szCs w:val="24"/>
        </w:rPr>
        <w:t xml:space="preserve">.  </w:t>
      </w:r>
      <w:r w:rsidR="008C19D4" w:rsidRPr="00A24DEE">
        <w:rPr>
          <w:rFonts w:ascii="Arial" w:hAnsi="Arial" w:cs="Arial"/>
          <w:sz w:val="24"/>
          <w:szCs w:val="24"/>
        </w:rPr>
        <w:t>It is the policy of this school to give</w:t>
      </w:r>
      <w:r w:rsidR="006B3D4C" w:rsidRPr="00A24DEE">
        <w:rPr>
          <w:rFonts w:ascii="Arial" w:hAnsi="Arial" w:cs="Arial"/>
          <w:sz w:val="24"/>
          <w:szCs w:val="24"/>
        </w:rPr>
        <w:t xml:space="preserve"> staff </w:t>
      </w:r>
      <w:r w:rsidR="008C19D4" w:rsidRPr="00A24DEE">
        <w:rPr>
          <w:rFonts w:ascii="Arial" w:hAnsi="Arial" w:cs="Arial"/>
          <w:sz w:val="24"/>
          <w:szCs w:val="24"/>
        </w:rPr>
        <w:t>no more than 3 targets of which at least one is developmental.</w:t>
      </w:r>
      <w:r w:rsidR="008C19D4" w:rsidRPr="000D3020">
        <w:rPr>
          <w:rFonts w:ascii="Arial" w:hAnsi="Arial" w:cs="Arial"/>
          <w:sz w:val="24"/>
          <w:szCs w:val="24"/>
        </w:rPr>
        <w:t xml:space="preserve"> </w:t>
      </w:r>
    </w:p>
    <w:p w14:paraId="68A493F1" w14:textId="77777777" w:rsidR="006B3D4C" w:rsidRPr="000D3020" w:rsidRDefault="006B3D4C" w:rsidP="00A24DEE">
      <w:pPr>
        <w:spacing w:after="0" w:line="240" w:lineRule="auto"/>
        <w:ind w:left="709" w:hanging="709"/>
        <w:jc w:val="both"/>
        <w:rPr>
          <w:rFonts w:ascii="Arial" w:hAnsi="Arial" w:cs="Arial"/>
          <w:sz w:val="24"/>
          <w:szCs w:val="24"/>
        </w:rPr>
      </w:pPr>
    </w:p>
    <w:p w14:paraId="0CCC80C9" w14:textId="77777777" w:rsidR="006B3D4C"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6B3D4C" w:rsidRPr="000D3020">
        <w:rPr>
          <w:rFonts w:ascii="Arial" w:hAnsi="Arial" w:cs="Arial"/>
          <w:sz w:val="24"/>
          <w:szCs w:val="24"/>
        </w:rPr>
        <w:t>On the grounds that emerging issues are unlikely to be known at the outset of an appraisal period, targets may need to be adjusted throughout the appraisal period so that they remain relevant to the performance of the individual and to the priorities of the school.  This would usually be through agreement and an interim review would be arranged to discuss any necessary changes.</w:t>
      </w:r>
    </w:p>
    <w:p w14:paraId="1C7558A4" w14:textId="77777777" w:rsidR="006B3D4C" w:rsidRPr="000D3020" w:rsidRDefault="006B3D4C" w:rsidP="00A24DEE">
      <w:pPr>
        <w:spacing w:after="0" w:line="240" w:lineRule="auto"/>
        <w:ind w:left="709" w:hanging="709"/>
        <w:jc w:val="both"/>
        <w:rPr>
          <w:rFonts w:ascii="Arial" w:hAnsi="Arial" w:cs="Arial"/>
          <w:sz w:val="24"/>
          <w:szCs w:val="24"/>
        </w:rPr>
      </w:pPr>
    </w:p>
    <w:p w14:paraId="5CD65934" w14:textId="77777777" w:rsidR="006B3D4C"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6B3D4C" w:rsidRPr="000D3020">
        <w:rPr>
          <w:rFonts w:ascii="Arial" w:hAnsi="Arial" w:cs="Arial"/>
          <w:sz w:val="24"/>
          <w:szCs w:val="24"/>
        </w:rPr>
        <w:t>The targets set will be fair and equitable when judged across employees with similar roles and responsibilities</w:t>
      </w:r>
      <w:r w:rsidR="00D47752">
        <w:rPr>
          <w:rFonts w:ascii="Arial" w:hAnsi="Arial" w:cs="Arial"/>
          <w:sz w:val="24"/>
          <w:szCs w:val="24"/>
        </w:rPr>
        <w:t xml:space="preserve"> taking into account part-time working arrangements and </w:t>
      </w:r>
      <w:r w:rsidR="00CB044E">
        <w:rPr>
          <w:rFonts w:ascii="Arial" w:hAnsi="Arial" w:cs="Arial"/>
          <w:sz w:val="24"/>
          <w:szCs w:val="24"/>
        </w:rPr>
        <w:t xml:space="preserve">where employees hold </w:t>
      </w:r>
      <w:r w:rsidR="00D47752">
        <w:rPr>
          <w:rFonts w:ascii="Arial" w:hAnsi="Arial" w:cs="Arial"/>
          <w:sz w:val="24"/>
          <w:szCs w:val="24"/>
        </w:rPr>
        <w:t>multiple post</w:t>
      </w:r>
      <w:r w:rsidR="00CB044E">
        <w:rPr>
          <w:rFonts w:ascii="Arial" w:hAnsi="Arial" w:cs="Arial"/>
          <w:sz w:val="24"/>
          <w:szCs w:val="24"/>
        </w:rPr>
        <w:t>s</w:t>
      </w:r>
      <w:r w:rsidR="00D47752">
        <w:rPr>
          <w:rFonts w:ascii="Arial" w:hAnsi="Arial" w:cs="Arial"/>
          <w:sz w:val="24"/>
          <w:szCs w:val="24"/>
        </w:rPr>
        <w:t xml:space="preserve">.  However, targets </w:t>
      </w:r>
      <w:r w:rsidR="006B3D4C" w:rsidRPr="000D3020">
        <w:rPr>
          <w:rFonts w:ascii="Arial" w:hAnsi="Arial" w:cs="Arial"/>
          <w:sz w:val="24"/>
          <w:szCs w:val="24"/>
        </w:rPr>
        <w:t>are likely to be more challenging depending on the individual’s level within the school structure</w:t>
      </w:r>
      <w:r w:rsidR="00B4019A" w:rsidRPr="000D3020">
        <w:rPr>
          <w:rFonts w:ascii="Arial" w:hAnsi="Arial" w:cs="Arial"/>
          <w:sz w:val="24"/>
          <w:szCs w:val="24"/>
        </w:rPr>
        <w:t xml:space="preserve"> or on the pay scale.</w:t>
      </w:r>
      <w:r w:rsidR="00D47752">
        <w:rPr>
          <w:rFonts w:ascii="Arial" w:hAnsi="Arial" w:cs="Arial"/>
          <w:sz w:val="24"/>
          <w:szCs w:val="24"/>
        </w:rPr>
        <w:t xml:space="preserve">  </w:t>
      </w:r>
      <w:r w:rsidR="008A3D94">
        <w:rPr>
          <w:rFonts w:ascii="Arial" w:hAnsi="Arial" w:cs="Arial"/>
          <w:sz w:val="24"/>
          <w:szCs w:val="24"/>
        </w:rPr>
        <w:t>When setting targets due regard will be paid to current guidance regarding the use of pupil assessment and attainment data</w:t>
      </w:r>
      <w:r w:rsidR="008A3D94">
        <w:rPr>
          <w:rStyle w:val="FootnoteReference"/>
          <w:rFonts w:ascii="Arial" w:hAnsi="Arial" w:cs="Arial"/>
          <w:sz w:val="24"/>
          <w:szCs w:val="24"/>
        </w:rPr>
        <w:footnoteReference w:id="1"/>
      </w:r>
      <w:r w:rsidR="008A3D94">
        <w:rPr>
          <w:rFonts w:ascii="Arial" w:hAnsi="Arial" w:cs="Arial"/>
          <w:sz w:val="24"/>
          <w:szCs w:val="24"/>
        </w:rPr>
        <w:t>.</w:t>
      </w:r>
    </w:p>
    <w:p w14:paraId="262900A0" w14:textId="77777777" w:rsidR="00B4019A" w:rsidRPr="000D3020" w:rsidRDefault="00B4019A" w:rsidP="00A24DEE">
      <w:pPr>
        <w:spacing w:after="0" w:line="240" w:lineRule="auto"/>
        <w:ind w:left="709" w:hanging="709"/>
        <w:jc w:val="both"/>
        <w:rPr>
          <w:rFonts w:ascii="Arial" w:hAnsi="Arial" w:cs="Arial"/>
          <w:sz w:val="24"/>
          <w:szCs w:val="24"/>
        </w:rPr>
      </w:pPr>
    </w:p>
    <w:p w14:paraId="0E09C0B6" w14:textId="77777777" w:rsidR="00B4019A"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B4019A" w:rsidRPr="000D3020">
        <w:rPr>
          <w:rFonts w:ascii="Arial" w:hAnsi="Arial" w:cs="Arial"/>
          <w:sz w:val="24"/>
          <w:szCs w:val="24"/>
        </w:rPr>
        <w:t xml:space="preserve">Every effort will be made to reach agreement regarding an individual’s targets and they should only be imposed on an </w:t>
      </w:r>
      <w:r w:rsidR="004F2109" w:rsidRPr="000D3020">
        <w:rPr>
          <w:rFonts w:ascii="Arial" w:hAnsi="Arial" w:cs="Arial"/>
          <w:sz w:val="24"/>
          <w:szCs w:val="24"/>
        </w:rPr>
        <w:t>appraisee</w:t>
      </w:r>
      <w:r w:rsidR="00B4019A" w:rsidRPr="000D3020">
        <w:rPr>
          <w:rFonts w:ascii="Arial" w:hAnsi="Arial" w:cs="Arial"/>
          <w:sz w:val="24"/>
          <w:szCs w:val="24"/>
        </w:rPr>
        <w:t xml:space="preserve"> as a last resort.  In cases where there is a disagreement of this sort, the Headteacher may make a final determination regarding the suitability of targets.</w:t>
      </w:r>
      <w:r w:rsidR="00911A24">
        <w:rPr>
          <w:rFonts w:ascii="Arial" w:hAnsi="Arial" w:cs="Arial"/>
          <w:sz w:val="24"/>
          <w:szCs w:val="24"/>
        </w:rPr>
        <w:t xml:space="preserve">  There is no further appeal regarding the suitability of targets.</w:t>
      </w:r>
    </w:p>
    <w:p w14:paraId="2732BDA4" w14:textId="77777777" w:rsidR="0039775E" w:rsidRPr="000D3020" w:rsidRDefault="0039775E" w:rsidP="000D3020">
      <w:pPr>
        <w:spacing w:after="0" w:line="240" w:lineRule="auto"/>
        <w:jc w:val="both"/>
        <w:rPr>
          <w:rFonts w:ascii="Arial" w:hAnsi="Arial" w:cs="Arial"/>
          <w:sz w:val="24"/>
          <w:szCs w:val="24"/>
        </w:rPr>
      </w:pPr>
    </w:p>
    <w:p w14:paraId="60A206E8" w14:textId="77777777" w:rsidR="0039775E" w:rsidRPr="00A24DEE" w:rsidRDefault="0039775E" w:rsidP="000D3020">
      <w:pPr>
        <w:spacing w:after="0" w:line="240" w:lineRule="auto"/>
        <w:jc w:val="both"/>
        <w:rPr>
          <w:rFonts w:ascii="Arial" w:hAnsi="Arial" w:cs="Arial"/>
          <w:b/>
          <w:i/>
          <w:sz w:val="24"/>
          <w:szCs w:val="24"/>
        </w:rPr>
      </w:pPr>
      <w:r w:rsidRPr="00A24DEE">
        <w:rPr>
          <w:rFonts w:ascii="Arial" w:hAnsi="Arial" w:cs="Arial"/>
          <w:b/>
          <w:i/>
          <w:sz w:val="24"/>
          <w:szCs w:val="24"/>
        </w:rPr>
        <w:t>Teachers’ standards</w:t>
      </w:r>
    </w:p>
    <w:p w14:paraId="42EFD350" w14:textId="77777777" w:rsidR="0039775E" w:rsidRPr="000D3020" w:rsidRDefault="0039775E" w:rsidP="000D3020">
      <w:pPr>
        <w:spacing w:after="0" w:line="240" w:lineRule="auto"/>
        <w:jc w:val="both"/>
        <w:rPr>
          <w:rFonts w:ascii="Arial" w:hAnsi="Arial" w:cs="Arial"/>
          <w:sz w:val="24"/>
          <w:szCs w:val="24"/>
        </w:rPr>
      </w:pPr>
    </w:p>
    <w:p w14:paraId="058A8686" w14:textId="77777777" w:rsidR="0039775E"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39775E" w:rsidRPr="000D3020">
        <w:rPr>
          <w:rFonts w:ascii="Arial" w:hAnsi="Arial" w:cs="Arial"/>
          <w:sz w:val="24"/>
          <w:szCs w:val="24"/>
        </w:rPr>
        <w:t>The Teachers’ Standards define the minimum level of practice expected of trainees and teachers from the point of being awarded QTS.  However, the school has an expectation that a teacher develops their professional practice throughout their career as they gain more experience and expertise.</w:t>
      </w:r>
    </w:p>
    <w:p w14:paraId="2E5769B8" w14:textId="77777777" w:rsidR="0039775E" w:rsidRPr="000D3020" w:rsidRDefault="0039775E" w:rsidP="00A24DEE">
      <w:pPr>
        <w:spacing w:after="0" w:line="240" w:lineRule="auto"/>
        <w:ind w:left="709" w:hanging="709"/>
        <w:jc w:val="both"/>
        <w:rPr>
          <w:rFonts w:ascii="Arial" w:hAnsi="Arial" w:cs="Arial"/>
          <w:sz w:val="24"/>
          <w:szCs w:val="24"/>
        </w:rPr>
      </w:pPr>
    </w:p>
    <w:p w14:paraId="6A7F83AB" w14:textId="77777777" w:rsidR="0039775E"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0039775E" w:rsidRPr="000D3020">
        <w:rPr>
          <w:rFonts w:ascii="Arial" w:hAnsi="Arial" w:cs="Arial"/>
          <w:sz w:val="24"/>
          <w:szCs w:val="24"/>
        </w:rPr>
        <w:t xml:space="preserve">In order to meet </w:t>
      </w:r>
      <w:r w:rsidR="00974449" w:rsidRPr="000D3020">
        <w:rPr>
          <w:rFonts w:ascii="Arial" w:hAnsi="Arial" w:cs="Arial"/>
          <w:sz w:val="24"/>
          <w:szCs w:val="24"/>
        </w:rPr>
        <w:t xml:space="preserve">fully </w:t>
      </w:r>
      <w:r w:rsidR="0039775E" w:rsidRPr="000D3020">
        <w:rPr>
          <w:rFonts w:ascii="Arial" w:hAnsi="Arial" w:cs="Arial"/>
          <w:sz w:val="24"/>
          <w:szCs w:val="24"/>
        </w:rPr>
        <w:t>the Teachers’ Standards, a teacher will need to demonstrate that their practice is consistent with the definitions set out in Part 1 (Teaching) and Part 2 (Personal and Professional Conduct).</w:t>
      </w:r>
    </w:p>
    <w:p w14:paraId="38EB306E" w14:textId="77777777" w:rsidR="0039775E" w:rsidRPr="000D3020" w:rsidRDefault="0039775E" w:rsidP="000D3020">
      <w:pPr>
        <w:spacing w:after="0" w:line="240" w:lineRule="auto"/>
        <w:jc w:val="both"/>
        <w:rPr>
          <w:rFonts w:ascii="Arial" w:hAnsi="Arial" w:cs="Arial"/>
          <w:sz w:val="24"/>
          <w:szCs w:val="24"/>
        </w:rPr>
      </w:pPr>
    </w:p>
    <w:p w14:paraId="31ADC8B9" w14:textId="77777777" w:rsidR="0039775E" w:rsidRPr="00A24DEE" w:rsidRDefault="0039775E" w:rsidP="000D3020">
      <w:pPr>
        <w:spacing w:after="0" w:line="240" w:lineRule="auto"/>
        <w:jc w:val="both"/>
        <w:rPr>
          <w:rFonts w:ascii="Arial" w:hAnsi="Arial" w:cs="Arial"/>
          <w:b/>
          <w:i/>
          <w:sz w:val="24"/>
          <w:szCs w:val="24"/>
        </w:rPr>
      </w:pPr>
      <w:r w:rsidRPr="00A24DEE">
        <w:rPr>
          <w:rFonts w:ascii="Arial" w:hAnsi="Arial" w:cs="Arial"/>
          <w:b/>
          <w:i/>
          <w:sz w:val="24"/>
          <w:szCs w:val="24"/>
        </w:rPr>
        <w:t>Support Staff Competencies</w:t>
      </w:r>
    </w:p>
    <w:p w14:paraId="72FA3619" w14:textId="77777777" w:rsidR="00B4019A" w:rsidRPr="000D3020" w:rsidRDefault="00B4019A" w:rsidP="000D3020">
      <w:pPr>
        <w:spacing w:after="0" w:line="240" w:lineRule="auto"/>
        <w:jc w:val="both"/>
        <w:rPr>
          <w:rFonts w:ascii="Arial" w:hAnsi="Arial" w:cs="Arial"/>
          <w:sz w:val="24"/>
          <w:szCs w:val="24"/>
        </w:rPr>
      </w:pPr>
    </w:p>
    <w:p w14:paraId="03FA5592" w14:textId="77777777" w:rsidR="0039775E"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0039775E" w:rsidRPr="000D3020">
        <w:rPr>
          <w:rFonts w:ascii="Arial" w:hAnsi="Arial" w:cs="Arial"/>
          <w:sz w:val="24"/>
          <w:szCs w:val="24"/>
        </w:rPr>
        <w:t xml:space="preserve">The school will use a range of competency frameworks against which the performance of </w:t>
      </w:r>
      <w:r w:rsidR="002601C2" w:rsidRPr="000D3020">
        <w:rPr>
          <w:rFonts w:ascii="Arial" w:hAnsi="Arial" w:cs="Arial"/>
          <w:sz w:val="24"/>
          <w:szCs w:val="24"/>
        </w:rPr>
        <w:t>support staff will be assessed.  Where a competency framework is being used</w:t>
      </w:r>
      <w:r w:rsidR="00974449">
        <w:rPr>
          <w:rFonts w:ascii="Arial" w:hAnsi="Arial" w:cs="Arial"/>
          <w:sz w:val="24"/>
          <w:szCs w:val="24"/>
        </w:rPr>
        <w:t>,</w:t>
      </w:r>
      <w:r w:rsidR="002601C2" w:rsidRPr="000D3020">
        <w:rPr>
          <w:rFonts w:ascii="Arial" w:hAnsi="Arial" w:cs="Arial"/>
          <w:sz w:val="24"/>
          <w:szCs w:val="24"/>
        </w:rPr>
        <w:t xml:space="preserve"> it will be discussed with the appraisee and recorded on the planning and review statement.</w:t>
      </w:r>
    </w:p>
    <w:p w14:paraId="35B17883" w14:textId="77777777" w:rsidR="002601C2" w:rsidRPr="000D3020" w:rsidRDefault="002601C2" w:rsidP="000D3020">
      <w:pPr>
        <w:spacing w:after="0" w:line="240" w:lineRule="auto"/>
        <w:jc w:val="both"/>
        <w:rPr>
          <w:rFonts w:ascii="Arial" w:hAnsi="Arial" w:cs="Arial"/>
          <w:sz w:val="24"/>
          <w:szCs w:val="24"/>
        </w:rPr>
      </w:pPr>
    </w:p>
    <w:p w14:paraId="74691573" w14:textId="77777777" w:rsidR="002601C2" w:rsidRPr="00A24DEE" w:rsidRDefault="002601C2" w:rsidP="000D3020">
      <w:pPr>
        <w:spacing w:after="0" w:line="240" w:lineRule="auto"/>
        <w:jc w:val="both"/>
        <w:rPr>
          <w:rFonts w:ascii="Arial" w:hAnsi="Arial" w:cs="Arial"/>
          <w:i/>
          <w:sz w:val="24"/>
          <w:szCs w:val="24"/>
        </w:rPr>
      </w:pPr>
      <w:r w:rsidRPr="00A24DEE">
        <w:rPr>
          <w:rFonts w:ascii="Arial" w:hAnsi="Arial" w:cs="Arial"/>
          <w:b/>
          <w:i/>
          <w:sz w:val="24"/>
          <w:szCs w:val="24"/>
        </w:rPr>
        <w:t>Gathering the evidence</w:t>
      </w:r>
    </w:p>
    <w:p w14:paraId="7E68D123" w14:textId="77777777" w:rsidR="002601C2" w:rsidRPr="000D3020" w:rsidRDefault="002601C2" w:rsidP="000D3020">
      <w:pPr>
        <w:spacing w:after="0" w:line="240" w:lineRule="auto"/>
        <w:jc w:val="both"/>
        <w:rPr>
          <w:rFonts w:ascii="Arial" w:hAnsi="Arial" w:cs="Arial"/>
          <w:sz w:val="24"/>
          <w:szCs w:val="24"/>
        </w:rPr>
      </w:pPr>
    </w:p>
    <w:p w14:paraId="162C2F5E" w14:textId="77777777" w:rsidR="002601C2" w:rsidRPr="000D3020" w:rsidRDefault="00A24DEE" w:rsidP="009730FB">
      <w:pPr>
        <w:spacing w:after="0" w:line="240" w:lineRule="auto"/>
        <w:ind w:left="709"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002601C2" w:rsidRPr="000D3020">
        <w:rPr>
          <w:rFonts w:ascii="Arial" w:hAnsi="Arial" w:cs="Arial"/>
          <w:sz w:val="24"/>
          <w:szCs w:val="24"/>
        </w:rPr>
        <w:t>It is important that all members of staff are clear about the evidence that will be required by their appraiser to enable the appraiser to assess their performance and how this will be collected.</w:t>
      </w:r>
      <w:r w:rsidR="006E3AB7" w:rsidRPr="000D3020">
        <w:rPr>
          <w:rFonts w:ascii="Arial" w:hAnsi="Arial" w:cs="Arial"/>
          <w:sz w:val="24"/>
          <w:szCs w:val="24"/>
        </w:rPr>
        <w:t xml:space="preserve">  The methods of measurement and collection will be agreed at</w:t>
      </w:r>
      <w:r w:rsidR="008A14FF">
        <w:rPr>
          <w:rFonts w:ascii="Arial" w:hAnsi="Arial" w:cs="Arial"/>
          <w:sz w:val="24"/>
          <w:szCs w:val="24"/>
        </w:rPr>
        <w:t xml:space="preserve"> the planning and review meeting at</w:t>
      </w:r>
      <w:r w:rsidR="006E3AB7" w:rsidRPr="000D3020">
        <w:rPr>
          <w:rFonts w:ascii="Arial" w:hAnsi="Arial" w:cs="Arial"/>
          <w:sz w:val="24"/>
          <w:szCs w:val="24"/>
        </w:rPr>
        <w:t xml:space="preserve"> the beginning of the appraisal cycle when targets are agreed.</w:t>
      </w:r>
      <w:r w:rsidR="009E0B2D">
        <w:rPr>
          <w:rFonts w:ascii="Arial" w:hAnsi="Arial" w:cs="Arial"/>
          <w:sz w:val="24"/>
          <w:szCs w:val="24"/>
        </w:rPr>
        <w:t xml:space="preserve">  A range of methods will be used to assess the performance of appraisees and over-reliance will not be placed on any one particular method</w:t>
      </w:r>
      <w:r w:rsidR="002A4661">
        <w:rPr>
          <w:rFonts w:ascii="Arial" w:hAnsi="Arial" w:cs="Arial"/>
          <w:sz w:val="24"/>
          <w:szCs w:val="24"/>
        </w:rPr>
        <w:t>.</w:t>
      </w:r>
    </w:p>
    <w:p w14:paraId="3821E22B" w14:textId="77777777" w:rsidR="006E3AB7" w:rsidRPr="000D3020" w:rsidRDefault="006E3AB7" w:rsidP="009730FB">
      <w:pPr>
        <w:spacing w:after="0" w:line="240" w:lineRule="auto"/>
        <w:ind w:left="709" w:hanging="709"/>
        <w:jc w:val="both"/>
        <w:rPr>
          <w:rFonts w:ascii="Arial" w:hAnsi="Arial" w:cs="Arial"/>
          <w:sz w:val="24"/>
          <w:szCs w:val="24"/>
        </w:rPr>
      </w:pPr>
    </w:p>
    <w:p w14:paraId="06EE6E3B" w14:textId="77777777" w:rsidR="00B4019A" w:rsidRPr="000D3020" w:rsidRDefault="00A24DEE" w:rsidP="000B0C80">
      <w:pPr>
        <w:spacing w:after="0" w:line="240" w:lineRule="auto"/>
        <w:ind w:left="709" w:hanging="709"/>
        <w:jc w:val="both"/>
        <w:rPr>
          <w:rFonts w:ascii="Arial" w:hAnsi="Arial" w:cs="Arial"/>
          <w:sz w:val="24"/>
          <w:szCs w:val="24"/>
        </w:rPr>
      </w:pPr>
      <w:r>
        <w:rPr>
          <w:rFonts w:ascii="Arial" w:hAnsi="Arial" w:cs="Arial"/>
          <w:sz w:val="24"/>
          <w:szCs w:val="24"/>
        </w:rPr>
        <w:t>9.9</w:t>
      </w:r>
      <w:r>
        <w:rPr>
          <w:rFonts w:ascii="Arial" w:hAnsi="Arial" w:cs="Arial"/>
          <w:sz w:val="24"/>
          <w:szCs w:val="24"/>
        </w:rPr>
        <w:tab/>
      </w:r>
      <w:r w:rsidR="006E3AB7" w:rsidRPr="000D3020">
        <w:rPr>
          <w:rFonts w:ascii="Arial" w:hAnsi="Arial" w:cs="Arial"/>
          <w:sz w:val="24"/>
          <w:szCs w:val="24"/>
        </w:rPr>
        <w:t xml:space="preserve">Judgements relating to performance must be supported by evidence and will largely be determined by the nature and scope of the agreed objectives and/ or the competency framework/Teachers’ Standards.  </w:t>
      </w:r>
    </w:p>
    <w:p w14:paraId="04078269" w14:textId="77777777" w:rsidR="006E3AB7" w:rsidRPr="000D3020" w:rsidRDefault="006E3AB7" w:rsidP="000B0C80">
      <w:pPr>
        <w:spacing w:after="0" w:line="240" w:lineRule="auto"/>
        <w:ind w:left="709" w:hanging="709"/>
        <w:jc w:val="both"/>
        <w:rPr>
          <w:rFonts w:ascii="Arial" w:hAnsi="Arial" w:cs="Arial"/>
          <w:sz w:val="24"/>
          <w:szCs w:val="24"/>
        </w:rPr>
      </w:pPr>
    </w:p>
    <w:p w14:paraId="2F22B9BB" w14:textId="77777777" w:rsidR="006E3AB7" w:rsidRPr="000D3020" w:rsidRDefault="00A24DEE" w:rsidP="000B0C80">
      <w:pPr>
        <w:spacing w:after="0" w:line="240" w:lineRule="auto"/>
        <w:ind w:left="709" w:hanging="709"/>
        <w:jc w:val="both"/>
        <w:rPr>
          <w:rFonts w:ascii="Arial" w:hAnsi="Arial" w:cs="Arial"/>
          <w:sz w:val="24"/>
          <w:szCs w:val="24"/>
        </w:rPr>
      </w:pPr>
      <w:r>
        <w:rPr>
          <w:rFonts w:ascii="Arial" w:hAnsi="Arial" w:cs="Arial"/>
          <w:sz w:val="24"/>
          <w:szCs w:val="24"/>
        </w:rPr>
        <w:t>9.10</w:t>
      </w:r>
      <w:r>
        <w:rPr>
          <w:rFonts w:ascii="Arial" w:hAnsi="Arial" w:cs="Arial"/>
          <w:sz w:val="24"/>
          <w:szCs w:val="24"/>
        </w:rPr>
        <w:tab/>
      </w:r>
      <w:r w:rsidR="006E3AB7" w:rsidRPr="000D3020">
        <w:rPr>
          <w:rFonts w:ascii="Arial" w:hAnsi="Arial" w:cs="Arial"/>
          <w:sz w:val="24"/>
          <w:szCs w:val="24"/>
        </w:rPr>
        <w:t>Self-evaluation is an important part of an effective appraisal process and staff can develop their skills when they explore their strengths and areas for development through reflection.</w:t>
      </w:r>
    </w:p>
    <w:p w14:paraId="623C0EA0" w14:textId="77777777" w:rsidR="006E3AB7" w:rsidRPr="000D3020" w:rsidRDefault="006E3AB7" w:rsidP="000B0C80">
      <w:pPr>
        <w:spacing w:after="0" w:line="240" w:lineRule="auto"/>
        <w:ind w:left="709" w:hanging="709"/>
        <w:jc w:val="both"/>
        <w:rPr>
          <w:rFonts w:ascii="Arial" w:hAnsi="Arial" w:cs="Arial"/>
          <w:sz w:val="24"/>
          <w:szCs w:val="24"/>
        </w:rPr>
      </w:pPr>
    </w:p>
    <w:p w14:paraId="350A0C35" w14:textId="77777777" w:rsidR="006E3AB7" w:rsidRPr="000D3020" w:rsidRDefault="00A24DEE" w:rsidP="000B0C80">
      <w:pPr>
        <w:numPr>
          <w:ilvl w:val="12"/>
          <w:numId w:val="0"/>
        </w:numPr>
        <w:spacing w:after="0" w:line="240" w:lineRule="auto"/>
        <w:ind w:left="709" w:hanging="709"/>
        <w:jc w:val="both"/>
        <w:rPr>
          <w:rFonts w:ascii="Arial" w:hAnsi="Arial" w:cs="Arial"/>
          <w:i/>
          <w:sz w:val="24"/>
          <w:szCs w:val="24"/>
          <w:lang w:val="en-US"/>
        </w:rPr>
      </w:pPr>
      <w:r>
        <w:rPr>
          <w:rFonts w:ascii="Arial" w:hAnsi="Arial" w:cs="Arial"/>
          <w:sz w:val="24"/>
          <w:szCs w:val="24"/>
          <w:lang w:val="en-US"/>
        </w:rPr>
        <w:t>9.11</w:t>
      </w:r>
      <w:r>
        <w:rPr>
          <w:rFonts w:ascii="Arial" w:hAnsi="Arial" w:cs="Arial"/>
          <w:sz w:val="24"/>
          <w:szCs w:val="24"/>
          <w:lang w:val="en-US"/>
        </w:rPr>
        <w:tab/>
      </w:r>
      <w:r w:rsidR="006E3AB7" w:rsidRPr="000D3020">
        <w:rPr>
          <w:rFonts w:ascii="Arial" w:hAnsi="Arial" w:cs="Arial"/>
          <w:sz w:val="24"/>
          <w:szCs w:val="24"/>
          <w:lang w:val="en-US"/>
        </w:rPr>
        <w:t>This school believes that observation of classroom practice and other responsibilities is important both as a way of assessing teachers’ performance</w:t>
      </w:r>
      <w:r>
        <w:rPr>
          <w:rFonts w:ascii="Arial" w:hAnsi="Arial" w:cs="Arial"/>
          <w:sz w:val="24"/>
          <w:szCs w:val="24"/>
          <w:lang w:val="en-US"/>
        </w:rPr>
        <w:t xml:space="preserve"> and o</w:t>
      </w:r>
      <w:r w:rsidR="009730FB">
        <w:rPr>
          <w:rFonts w:ascii="Arial" w:hAnsi="Arial" w:cs="Arial"/>
          <w:sz w:val="24"/>
          <w:szCs w:val="24"/>
          <w:lang w:val="en-US"/>
        </w:rPr>
        <w:t>f</w:t>
      </w:r>
      <w:r>
        <w:rPr>
          <w:rFonts w:ascii="Arial" w:hAnsi="Arial" w:cs="Arial"/>
          <w:sz w:val="24"/>
          <w:szCs w:val="24"/>
          <w:lang w:val="en-US"/>
        </w:rPr>
        <w:t xml:space="preserve"> gaining useful information which can inform school </w:t>
      </w:r>
      <w:r w:rsidR="009730FB">
        <w:rPr>
          <w:rFonts w:ascii="Arial" w:hAnsi="Arial" w:cs="Arial"/>
          <w:sz w:val="24"/>
          <w:szCs w:val="24"/>
          <w:lang w:val="en-US"/>
        </w:rPr>
        <w:t>improvement</w:t>
      </w:r>
      <w:r>
        <w:rPr>
          <w:rFonts w:ascii="Arial" w:hAnsi="Arial" w:cs="Arial"/>
          <w:sz w:val="24"/>
          <w:szCs w:val="24"/>
          <w:lang w:val="en-US"/>
        </w:rPr>
        <w:t xml:space="preserve"> more generally.</w:t>
      </w:r>
      <w:r w:rsidR="006E3AB7" w:rsidRPr="000D3020">
        <w:rPr>
          <w:rFonts w:ascii="Arial" w:hAnsi="Arial" w:cs="Arial"/>
          <w:sz w:val="24"/>
          <w:szCs w:val="24"/>
          <w:lang w:val="en-US"/>
        </w:rPr>
        <w:t xml:space="preserve">  All observation will be carried out in a supportive fashion</w:t>
      </w:r>
      <w:r w:rsidR="00116CFA">
        <w:rPr>
          <w:rFonts w:ascii="Arial" w:hAnsi="Arial" w:cs="Arial"/>
          <w:sz w:val="24"/>
          <w:szCs w:val="24"/>
          <w:lang w:val="en-US"/>
        </w:rPr>
        <w:t xml:space="preserve"> and in line with the Guidelines detailed at appendix 1.</w:t>
      </w:r>
    </w:p>
    <w:p w14:paraId="5D831F4D" w14:textId="77777777" w:rsidR="00232FD1" w:rsidRPr="000D3020" w:rsidRDefault="00232FD1" w:rsidP="000B0C80">
      <w:pPr>
        <w:numPr>
          <w:ilvl w:val="12"/>
          <w:numId w:val="0"/>
        </w:numPr>
        <w:spacing w:after="0" w:line="240" w:lineRule="auto"/>
        <w:ind w:left="709" w:hanging="709"/>
        <w:jc w:val="both"/>
        <w:rPr>
          <w:rFonts w:ascii="Arial" w:hAnsi="Arial" w:cs="Arial"/>
          <w:sz w:val="24"/>
          <w:szCs w:val="24"/>
          <w:lang w:val="en-US"/>
        </w:rPr>
      </w:pPr>
    </w:p>
    <w:p w14:paraId="0A54A2D8" w14:textId="77777777" w:rsidR="006E3AB7" w:rsidRPr="000D3020" w:rsidRDefault="009730FB" w:rsidP="000B0C80">
      <w:pPr>
        <w:numPr>
          <w:ilvl w:val="12"/>
          <w:numId w:val="0"/>
        </w:numPr>
        <w:spacing w:after="0" w:line="240" w:lineRule="auto"/>
        <w:ind w:left="709" w:hanging="709"/>
        <w:jc w:val="both"/>
        <w:rPr>
          <w:rFonts w:ascii="Arial" w:hAnsi="Arial" w:cs="Arial"/>
          <w:sz w:val="24"/>
          <w:szCs w:val="24"/>
          <w:lang w:val="en-US"/>
        </w:rPr>
      </w:pPr>
      <w:r>
        <w:rPr>
          <w:rFonts w:ascii="Arial" w:hAnsi="Arial" w:cs="Arial"/>
          <w:sz w:val="24"/>
          <w:szCs w:val="24"/>
          <w:lang w:val="en-US"/>
        </w:rPr>
        <w:t>9.12</w:t>
      </w:r>
      <w:r>
        <w:rPr>
          <w:rFonts w:ascii="Arial" w:hAnsi="Arial" w:cs="Arial"/>
          <w:sz w:val="24"/>
          <w:szCs w:val="24"/>
          <w:lang w:val="en-US"/>
        </w:rPr>
        <w:tab/>
      </w:r>
      <w:r w:rsidR="00232FD1" w:rsidRPr="000D3020">
        <w:rPr>
          <w:rFonts w:ascii="Arial" w:hAnsi="Arial" w:cs="Arial"/>
          <w:sz w:val="24"/>
          <w:szCs w:val="24"/>
          <w:lang w:val="en-US"/>
        </w:rPr>
        <w:t>T</w:t>
      </w:r>
      <w:r w:rsidR="006E3AB7" w:rsidRPr="000D3020">
        <w:rPr>
          <w:rFonts w:ascii="Arial" w:hAnsi="Arial" w:cs="Arial"/>
          <w:sz w:val="24"/>
          <w:szCs w:val="24"/>
          <w:lang w:val="en-US"/>
        </w:rPr>
        <w:t>he amount and type of classroom observation relating to appraisal will depend on the individual circumstances of the teacher and the overall needs of the school, but normally the total amount of t</w:t>
      </w:r>
      <w:r w:rsidR="00F414DD">
        <w:rPr>
          <w:rFonts w:ascii="Arial" w:hAnsi="Arial" w:cs="Arial"/>
          <w:sz w:val="24"/>
          <w:szCs w:val="24"/>
          <w:lang w:val="en-US"/>
        </w:rPr>
        <w:t>ime will not exceed three hours/</w:t>
      </w:r>
      <w:r w:rsidR="008A14FF">
        <w:rPr>
          <w:rFonts w:ascii="Arial" w:hAnsi="Arial" w:cs="Arial"/>
          <w:sz w:val="24"/>
          <w:szCs w:val="24"/>
          <w:lang w:val="en-US"/>
        </w:rPr>
        <w:t xml:space="preserve">three occasions </w:t>
      </w:r>
      <w:r w:rsidR="006E3AB7" w:rsidRPr="000D3020">
        <w:rPr>
          <w:rFonts w:ascii="Arial" w:hAnsi="Arial" w:cs="Arial"/>
          <w:sz w:val="24"/>
          <w:szCs w:val="24"/>
          <w:lang w:val="en-US"/>
        </w:rPr>
        <w:t>in any appraisal cycle.  Classroom observation of teachers will be carried out by those with QTS.</w:t>
      </w:r>
    </w:p>
    <w:p w14:paraId="6BF7F216" w14:textId="77777777" w:rsidR="006E3AB7" w:rsidRPr="000D3020" w:rsidRDefault="006E3AB7" w:rsidP="000B0C80">
      <w:pPr>
        <w:numPr>
          <w:ilvl w:val="12"/>
          <w:numId w:val="0"/>
        </w:numPr>
        <w:spacing w:after="0" w:line="240" w:lineRule="auto"/>
        <w:ind w:left="709" w:hanging="709"/>
        <w:jc w:val="both"/>
        <w:rPr>
          <w:rFonts w:ascii="Arial" w:hAnsi="Arial" w:cs="Arial"/>
          <w:sz w:val="24"/>
          <w:szCs w:val="24"/>
          <w:lang w:val="en-US"/>
        </w:rPr>
      </w:pPr>
    </w:p>
    <w:p w14:paraId="220F29FC" w14:textId="77777777" w:rsidR="006E3AB7" w:rsidRPr="000D3020" w:rsidRDefault="009730FB" w:rsidP="000B0C80">
      <w:pPr>
        <w:numPr>
          <w:ilvl w:val="12"/>
          <w:numId w:val="0"/>
        </w:numPr>
        <w:spacing w:after="0" w:line="240" w:lineRule="auto"/>
        <w:ind w:left="709" w:hanging="709"/>
        <w:jc w:val="both"/>
        <w:rPr>
          <w:rFonts w:ascii="Arial" w:hAnsi="Arial" w:cs="Arial"/>
          <w:sz w:val="24"/>
          <w:szCs w:val="24"/>
          <w:lang w:val="en-US"/>
        </w:rPr>
      </w:pPr>
      <w:r>
        <w:rPr>
          <w:rFonts w:ascii="Arial" w:hAnsi="Arial" w:cs="Arial"/>
          <w:sz w:val="24"/>
          <w:szCs w:val="24"/>
          <w:lang w:val="en-US"/>
        </w:rPr>
        <w:t>9.13</w:t>
      </w:r>
      <w:r>
        <w:rPr>
          <w:rFonts w:ascii="Arial" w:hAnsi="Arial" w:cs="Arial"/>
          <w:sz w:val="24"/>
          <w:szCs w:val="24"/>
          <w:lang w:val="en-US"/>
        </w:rPr>
        <w:tab/>
      </w:r>
      <w:r w:rsidR="006E3AB7" w:rsidRPr="00CB044E">
        <w:rPr>
          <w:rFonts w:ascii="Arial" w:hAnsi="Arial" w:cs="Arial"/>
          <w:sz w:val="24"/>
          <w:szCs w:val="24"/>
          <w:lang w:val="en-US"/>
        </w:rPr>
        <w:t xml:space="preserve">In addition to observation relating to appraisal, the </w:t>
      </w:r>
      <w:r w:rsidR="00232FD1" w:rsidRPr="00CB044E">
        <w:rPr>
          <w:rFonts w:ascii="Arial" w:hAnsi="Arial" w:cs="Arial"/>
          <w:sz w:val="24"/>
          <w:szCs w:val="24"/>
          <w:lang w:val="en-US"/>
        </w:rPr>
        <w:t>Head</w:t>
      </w:r>
      <w:r w:rsidR="006E3AB7" w:rsidRPr="00CB044E">
        <w:rPr>
          <w:rFonts w:ascii="Arial" w:hAnsi="Arial" w:cs="Arial"/>
          <w:sz w:val="24"/>
          <w:szCs w:val="24"/>
          <w:lang w:val="en-US"/>
        </w:rPr>
        <w:t>teacher and/or other leaders in school with responsibility for teaching standards may undertake monitoring observations, learning walks and “drop ins” in order to evaluate the standards of teaching and to check that high standards of professional performance are established and maintained.  The length and frequency of “drop in” observations will vary depending on specific circumstances, proportionate to need, and in line with the school’s policy on drop ins and learning walks, in consultation with staff and professional associations</w:t>
      </w:r>
      <w:r w:rsidR="0007271D" w:rsidRPr="00CB044E">
        <w:rPr>
          <w:rFonts w:ascii="Arial" w:hAnsi="Arial" w:cs="Arial"/>
          <w:sz w:val="24"/>
          <w:szCs w:val="24"/>
          <w:lang w:val="en-US"/>
        </w:rPr>
        <w:t>.</w:t>
      </w:r>
      <w:r w:rsidR="00974449" w:rsidRPr="00CB044E">
        <w:rPr>
          <w:rFonts w:ascii="Arial" w:hAnsi="Arial" w:cs="Arial"/>
          <w:sz w:val="24"/>
          <w:szCs w:val="24"/>
          <w:lang w:val="en-US"/>
        </w:rPr>
        <w:t xml:space="preserve"> </w:t>
      </w:r>
      <w:r w:rsidR="00CB044E">
        <w:rPr>
          <w:rFonts w:ascii="Arial" w:hAnsi="Arial" w:cs="Arial"/>
          <w:sz w:val="24"/>
          <w:szCs w:val="24"/>
          <w:lang w:val="en-US"/>
        </w:rPr>
        <w:t>In agreement with the employee, observations may be used to meet multiple needs.</w:t>
      </w:r>
    </w:p>
    <w:p w14:paraId="3ACA62EB" w14:textId="77777777" w:rsidR="0007271D" w:rsidRPr="000D3020" w:rsidRDefault="0007271D" w:rsidP="000B0C80">
      <w:pPr>
        <w:numPr>
          <w:ilvl w:val="12"/>
          <w:numId w:val="0"/>
        </w:numPr>
        <w:spacing w:after="0" w:line="240" w:lineRule="auto"/>
        <w:ind w:left="709" w:hanging="709"/>
        <w:jc w:val="both"/>
        <w:rPr>
          <w:rFonts w:ascii="Arial" w:hAnsi="Arial" w:cs="Arial"/>
          <w:sz w:val="24"/>
          <w:szCs w:val="24"/>
          <w:lang w:val="en-US"/>
        </w:rPr>
      </w:pPr>
    </w:p>
    <w:p w14:paraId="014197F5" w14:textId="77777777" w:rsidR="006E3AB7" w:rsidRPr="000D3020" w:rsidRDefault="009730FB" w:rsidP="000B0C80">
      <w:pPr>
        <w:numPr>
          <w:ilvl w:val="12"/>
          <w:numId w:val="0"/>
        </w:numPr>
        <w:spacing w:after="0" w:line="240" w:lineRule="auto"/>
        <w:ind w:left="709" w:hanging="709"/>
        <w:jc w:val="both"/>
        <w:rPr>
          <w:rFonts w:ascii="Arial" w:hAnsi="Arial" w:cs="Arial"/>
          <w:sz w:val="24"/>
          <w:szCs w:val="24"/>
          <w:lang w:val="en-US"/>
        </w:rPr>
      </w:pPr>
      <w:r>
        <w:rPr>
          <w:rFonts w:ascii="Arial" w:hAnsi="Arial" w:cs="Arial"/>
          <w:sz w:val="24"/>
          <w:szCs w:val="24"/>
          <w:lang w:val="en-US"/>
        </w:rPr>
        <w:t>9.14</w:t>
      </w:r>
      <w:r>
        <w:rPr>
          <w:rFonts w:ascii="Arial" w:hAnsi="Arial" w:cs="Arial"/>
          <w:sz w:val="24"/>
          <w:szCs w:val="24"/>
          <w:lang w:val="en-US"/>
        </w:rPr>
        <w:tab/>
      </w:r>
      <w:r w:rsidR="006E3AB7" w:rsidRPr="000D3020">
        <w:rPr>
          <w:rFonts w:ascii="Arial" w:hAnsi="Arial" w:cs="Arial"/>
          <w:sz w:val="24"/>
          <w:szCs w:val="24"/>
          <w:lang w:val="en-US"/>
        </w:rPr>
        <w:t xml:space="preserve">Observation may also be appropriate for the appraisal of roles supporting teaching and learning in the classroom, both for monitoring and development, and will be carried out in a supportive fashion by </w:t>
      </w:r>
      <w:r w:rsidR="000C6B35">
        <w:rPr>
          <w:rFonts w:ascii="Arial" w:hAnsi="Arial" w:cs="Arial"/>
          <w:sz w:val="24"/>
          <w:szCs w:val="24"/>
          <w:lang w:val="en-US"/>
        </w:rPr>
        <w:t xml:space="preserve">line managers/appraisers. </w:t>
      </w:r>
      <w:r w:rsidR="006E3AB7" w:rsidRPr="000D3020">
        <w:rPr>
          <w:rFonts w:ascii="Arial" w:hAnsi="Arial" w:cs="Arial"/>
          <w:sz w:val="24"/>
          <w:szCs w:val="24"/>
          <w:lang w:val="en-US"/>
        </w:rPr>
        <w:t xml:space="preserve"> </w:t>
      </w:r>
    </w:p>
    <w:p w14:paraId="4C6F4986" w14:textId="77777777" w:rsidR="006E3AB7" w:rsidRPr="000D3020" w:rsidRDefault="006E3AB7" w:rsidP="000D3020">
      <w:pPr>
        <w:spacing w:after="0" w:line="240" w:lineRule="auto"/>
        <w:jc w:val="both"/>
        <w:rPr>
          <w:rFonts w:ascii="Arial" w:hAnsi="Arial" w:cs="Arial"/>
          <w:sz w:val="24"/>
          <w:szCs w:val="24"/>
        </w:rPr>
      </w:pPr>
    </w:p>
    <w:p w14:paraId="64648A5F" w14:textId="77777777" w:rsidR="00B4019A" w:rsidRPr="009730FB" w:rsidRDefault="00232FD1" w:rsidP="00112A09">
      <w:pPr>
        <w:pStyle w:val="ListParagraph"/>
        <w:numPr>
          <w:ilvl w:val="0"/>
          <w:numId w:val="10"/>
        </w:numPr>
        <w:spacing w:after="0" w:line="240" w:lineRule="auto"/>
        <w:ind w:hanging="720"/>
        <w:jc w:val="both"/>
        <w:rPr>
          <w:rFonts w:ascii="Arial" w:hAnsi="Arial" w:cs="Arial"/>
          <w:b/>
          <w:sz w:val="24"/>
          <w:szCs w:val="24"/>
        </w:rPr>
      </w:pPr>
      <w:r w:rsidRPr="009730FB">
        <w:rPr>
          <w:rFonts w:ascii="Arial" w:hAnsi="Arial" w:cs="Arial"/>
          <w:b/>
          <w:sz w:val="24"/>
          <w:szCs w:val="24"/>
        </w:rPr>
        <w:t>Interaction with the Pay Policy</w:t>
      </w:r>
    </w:p>
    <w:p w14:paraId="001D4B03" w14:textId="77777777" w:rsidR="00232FD1" w:rsidRPr="000D3020" w:rsidRDefault="00232FD1" w:rsidP="000D3020">
      <w:pPr>
        <w:spacing w:after="0" w:line="240" w:lineRule="auto"/>
        <w:jc w:val="both"/>
        <w:rPr>
          <w:rFonts w:ascii="Arial" w:hAnsi="Arial" w:cs="Arial"/>
          <w:sz w:val="24"/>
          <w:szCs w:val="24"/>
        </w:rPr>
      </w:pPr>
    </w:p>
    <w:p w14:paraId="7ED36629" w14:textId="77777777" w:rsidR="00232FD1" w:rsidRPr="000D3020" w:rsidRDefault="009730FB" w:rsidP="00D64A68">
      <w:pPr>
        <w:spacing w:after="0" w:line="240" w:lineRule="auto"/>
        <w:ind w:left="709" w:hanging="709"/>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232FD1" w:rsidRPr="000D3020">
        <w:rPr>
          <w:rFonts w:ascii="Arial" w:hAnsi="Arial" w:cs="Arial"/>
          <w:sz w:val="24"/>
          <w:szCs w:val="24"/>
        </w:rPr>
        <w:t xml:space="preserve">The assessment of performance reached through the appraisal process will </w:t>
      </w:r>
      <w:r w:rsidR="00835ABC">
        <w:rPr>
          <w:rFonts w:ascii="Arial" w:hAnsi="Arial" w:cs="Arial"/>
          <w:sz w:val="24"/>
          <w:szCs w:val="24"/>
        </w:rPr>
        <w:t>contribute to</w:t>
      </w:r>
      <w:r w:rsidR="00232FD1" w:rsidRPr="000D3020">
        <w:rPr>
          <w:rFonts w:ascii="Arial" w:hAnsi="Arial" w:cs="Arial"/>
          <w:sz w:val="24"/>
          <w:szCs w:val="24"/>
        </w:rPr>
        <w:t xml:space="preserve"> pay </w:t>
      </w:r>
      <w:r w:rsidR="00835ABC">
        <w:rPr>
          <w:rFonts w:ascii="Arial" w:hAnsi="Arial" w:cs="Arial"/>
          <w:sz w:val="24"/>
          <w:szCs w:val="24"/>
        </w:rPr>
        <w:t xml:space="preserve">and incremental </w:t>
      </w:r>
      <w:r w:rsidR="00D64A68">
        <w:rPr>
          <w:rFonts w:ascii="Arial" w:hAnsi="Arial" w:cs="Arial"/>
          <w:sz w:val="24"/>
          <w:szCs w:val="24"/>
        </w:rPr>
        <w:t xml:space="preserve">progression </w:t>
      </w:r>
      <w:r w:rsidR="00835ABC" w:rsidRPr="000D3020">
        <w:rPr>
          <w:rFonts w:ascii="Arial" w:hAnsi="Arial" w:cs="Arial"/>
          <w:sz w:val="24"/>
          <w:szCs w:val="24"/>
        </w:rPr>
        <w:t xml:space="preserve">decisions </w:t>
      </w:r>
      <w:r w:rsidR="00232FD1" w:rsidRPr="000D3020">
        <w:rPr>
          <w:rFonts w:ascii="Arial" w:hAnsi="Arial" w:cs="Arial"/>
          <w:sz w:val="24"/>
          <w:szCs w:val="24"/>
        </w:rPr>
        <w:t>under the school’s</w:t>
      </w:r>
      <w:r w:rsidR="00C42BC1" w:rsidRPr="000D3020">
        <w:rPr>
          <w:rFonts w:ascii="Arial" w:hAnsi="Arial" w:cs="Arial"/>
          <w:sz w:val="24"/>
          <w:szCs w:val="24"/>
        </w:rPr>
        <w:t xml:space="preserve"> </w:t>
      </w:r>
      <w:r w:rsidR="00835ABC">
        <w:rPr>
          <w:rFonts w:ascii="Arial" w:hAnsi="Arial" w:cs="Arial"/>
          <w:sz w:val="24"/>
          <w:szCs w:val="24"/>
        </w:rPr>
        <w:t>p</w:t>
      </w:r>
      <w:r w:rsidR="00232FD1" w:rsidRPr="000D3020">
        <w:rPr>
          <w:rFonts w:ascii="Arial" w:hAnsi="Arial" w:cs="Arial"/>
          <w:sz w:val="24"/>
          <w:szCs w:val="24"/>
        </w:rPr>
        <w:t xml:space="preserve">ay </w:t>
      </w:r>
      <w:r w:rsidR="00835ABC">
        <w:rPr>
          <w:rFonts w:ascii="Arial" w:hAnsi="Arial" w:cs="Arial"/>
          <w:sz w:val="24"/>
          <w:szCs w:val="24"/>
        </w:rPr>
        <w:t>p</w:t>
      </w:r>
      <w:r w:rsidR="00232FD1" w:rsidRPr="000D3020">
        <w:rPr>
          <w:rFonts w:ascii="Arial" w:hAnsi="Arial" w:cs="Arial"/>
          <w:sz w:val="24"/>
          <w:szCs w:val="24"/>
        </w:rPr>
        <w:t>olicy.</w:t>
      </w:r>
      <w:r w:rsidR="00D64A68">
        <w:rPr>
          <w:rFonts w:ascii="Arial" w:hAnsi="Arial" w:cs="Arial"/>
          <w:sz w:val="24"/>
          <w:szCs w:val="24"/>
        </w:rPr>
        <w:t xml:space="preserve">  </w:t>
      </w:r>
      <w:r w:rsidR="00835ABC">
        <w:rPr>
          <w:rFonts w:ascii="Arial" w:hAnsi="Arial" w:cs="Arial"/>
          <w:sz w:val="24"/>
          <w:szCs w:val="24"/>
        </w:rPr>
        <w:t>The pay policy details the other criteria which will be taken into account when considering pay/incremental progression.</w:t>
      </w:r>
      <w:r w:rsidR="00D64A68">
        <w:rPr>
          <w:rFonts w:ascii="Arial" w:hAnsi="Arial" w:cs="Arial"/>
          <w:sz w:val="24"/>
          <w:szCs w:val="24"/>
        </w:rPr>
        <w:t xml:space="preserve"> </w:t>
      </w:r>
    </w:p>
    <w:p w14:paraId="0F033C51" w14:textId="77777777" w:rsidR="00232FD1" w:rsidRPr="000D3020" w:rsidRDefault="00232FD1" w:rsidP="00D64A68">
      <w:pPr>
        <w:spacing w:after="0" w:line="240" w:lineRule="auto"/>
        <w:ind w:left="709" w:hanging="709"/>
        <w:jc w:val="both"/>
        <w:rPr>
          <w:rFonts w:ascii="Arial" w:hAnsi="Arial" w:cs="Arial"/>
          <w:sz w:val="24"/>
          <w:szCs w:val="24"/>
        </w:rPr>
      </w:pPr>
    </w:p>
    <w:p w14:paraId="0A2DB63D" w14:textId="77777777" w:rsidR="000D3020" w:rsidRDefault="009730FB" w:rsidP="00D64A68">
      <w:pPr>
        <w:spacing w:after="0" w:line="240" w:lineRule="auto"/>
        <w:ind w:left="709" w:hanging="709"/>
        <w:jc w:val="both"/>
        <w:rPr>
          <w:rFonts w:ascii="Arial" w:eastAsia="Times New Roman" w:hAnsi="Arial" w:cs="Arial"/>
          <w:sz w:val="24"/>
          <w:szCs w:val="24"/>
          <w:lang w:eastAsia="en-GB"/>
        </w:rPr>
      </w:pPr>
      <w:r>
        <w:rPr>
          <w:rFonts w:ascii="Arial" w:hAnsi="Arial" w:cs="Arial"/>
          <w:sz w:val="24"/>
          <w:szCs w:val="24"/>
        </w:rPr>
        <w:t>10.2</w:t>
      </w:r>
      <w:r>
        <w:rPr>
          <w:rFonts w:ascii="Arial" w:hAnsi="Arial" w:cs="Arial"/>
          <w:sz w:val="24"/>
          <w:szCs w:val="24"/>
        </w:rPr>
        <w:tab/>
      </w:r>
      <w:r w:rsidR="00232FD1" w:rsidRPr="000D3020">
        <w:rPr>
          <w:rFonts w:ascii="Arial" w:hAnsi="Arial" w:cs="Arial"/>
          <w:sz w:val="24"/>
          <w:szCs w:val="24"/>
        </w:rPr>
        <w:t xml:space="preserve">For teaching staff to </w:t>
      </w:r>
      <w:r w:rsidR="00835ABC">
        <w:rPr>
          <w:rFonts w:ascii="Arial" w:hAnsi="Arial" w:cs="Arial"/>
          <w:sz w:val="24"/>
          <w:szCs w:val="24"/>
        </w:rPr>
        <w:t xml:space="preserve">meet the appraisal criteria </w:t>
      </w:r>
      <w:r w:rsidR="00232FD1" w:rsidRPr="000D3020">
        <w:rPr>
          <w:rFonts w:ascii="Arial" w:hAnsi="Arial" w:cs="Arial"/>
          <w:sz w:val="24"/>
          <w:szCs w:val="24"/>
        </w:rPr>
        <w:t>for pay progression</w:t>
      </w:r>
      <w:r w:rsidR="00835ABC">
        <w:rPr>
          <w:rFonts w:ascii="Arial" w:hAnsi="Arial" w:cs="Arial"/>
          <w:sz w:val="24"/>
          <w:szCs w:val="24"/>
        </w:rPr>
        <w:t>,</w:t>
      </w:r>
      <w:r w:rsidR="00232FD1" w:rsidRPr="000D3020">
        <w:rPr>
          <w:rFonts w:ascii="Arial" w:hAnsi="Arial" w:cs="Arial"/>
          <w:sz w:val="24"/>
          <w:szCs w:val="24"/>
        </w:rPr>
        <w:t xml:space="preserve"> they will need to have a successful appraisal and met the Teachers’ Standards.  </w:t>
      </w:r>
      <w:r w:rsidR="0018515C" w:rsidRPr="000D3020">
        <w:rPr>
          <w:rFonts w:ascii="Arial" w:eastAsia="Times New Roman" w:hAnsi="Arial" w:cs="Arial"/>
          <w:sz w:val="24"/>
          <w:szCs w:val="24"/>
          <w:lang w:eastAsia="en-GB"/>
        </w:rPr>
        <w:t>Due consideration will be given to unmet objectives that are due to reasons beyond the teacher’s control.</w:t>
      </w:r>
      <w:r w:rsidR="00D64A68">
        <w:rPr>
          <w:rFonts w:ascii="Arial" w:eastAsia="Times New Roman" w:hAnsi="Arial" w:cs="Arial"/>
          <w:sz w:val="24"/>
          <w:szCs w:val="24"/>
          <w:lang w:eastAsia="en-GB"/>
        </w:rPr>
        <w:t xml:space="preserve"> </w:t>
      </w:r>
    </w:p>
    <w:p w14:paraId="16B4E83A" w14:textId="77777777" w:rsidR="00D64A68" w:rsidRPr="000D3020" w:rsidRDefault="00D64A68" w:rsidP="00D64A68">
      <w:pPr>
        <w:spacing w:after="0" w:line="240" w:lineRule="auto"/>
        <w:ind w:left="709" w:hanging="709"/>
        <w:jc w:val="both"/>
        <w:rPr>
          <w:rFonts w:ascii="Arial" w:eastAsia="Times New Roman" w:hAnsi="Arial" w:cs="Arial"/>
          <w:sz w:val="24"/>
          <w:szCs w:val="24"/>
          <w:lang w:eastAsia="en-GB"/>
        </w:rPr>
      </w:pPr>
    </w:p>
    <w:p w14:paraId="353DB709" w14:textId="77777777" w:rsidR="00B7762B" w:rsidRPr="000D3020" w:rsidRDefault="009730FB" w:rsidP="00D64A68">
      <w:pPr>
        <w:overflowPunct w:val="0"/>
        <w:autoSpaceDE w:val="0"/>
        <w:autoSpaceDN w:val="0"/>
        <w:adjustRightInd w:val="0"/>
        <w:spacing w:after="0" w:line="240" w:lineRule="auto"/>
        <w:ind w:left="709" w:hanging="709"/>
        <w:jc w:val="both"/>
        <w:textAlignment w:val="baseline"/>
        <w:rPr>
          <w:rFonts w:ascii="Arial" w:hAnsi="Arial" w:cs="Arial"/>
          <w:i/>
          <w:sz w:val="24"/>
          <w:szCs w:val="24"/>
          <w:lang w:val="en-US"/>
        </w:rPr>
      </w:pPr>
      <w:r>
        <w:rPr>
          <w:rFonts w:ascii="Arial" w:hAnsi="Arial" w:cs="Arial"/>
          <w:sz w:val="24"/>
          <w:szCs w:val="24"/>
          <w:lang w:val="en-US"/>
        </w:rPr>
        <w:t>10.3</w:t>
      </w:r>
      <w:r>
        <w:rPr>
          <w:rFonts w:ascii="Arial" w:hAnsi="Arial" w:cs="Arial"/>
          <w:sz w:val="24"/>
          <w:szCs w:val="24"/>
          <w:lang w:val="en-US"/>
        </w:rPr>
        <w:tab/>
      </w:r>
      <w:r w:rsidR="00835ABC">
        <w:rPr>
          <w:rFonts w:ascii="Arial" w:hAnsi="Arial" w:cs="Arial"/>
          <w:sz w:val="24"/>
          <w:szCs w:val="24"/>
          <w:lang w:val="en-US"/>
        </w:rPr>
        <w:t>For support</w:t>
      </w:r>
      <w:r w:rsidR="00B7762B" w:rsidRPr="000D3020">
        <w:rPr>
          <w:rFonts w:ascii="Arial" w:hAnsi="Arial" w:cs="Arial"/>
          <w:sz w:val="24"/>
          <w:szCs w:val="24"/>
          <w:lang w:val="en-US"/>
        </w:rPr>
        <w:t xml:space="preserve"> staff </w:t>
      </w:r>
      <w:r w:rsidR="00835ABC">
        <w:rPr>
          <w:rFonts w:ascii="Arial" w:hAnsi="Arial" w:cs="Arial"/>
          <w:sz w:val="24"/>
          <w:szCs w:val="24"/>
          <w:lang w:val="en-US"/>
        </w:rPr>
        <w:t>to meet the appraisal criteria, they will need to have a successful appr</w:t>
      </w:r>
      <w:r w:rsidR="008917C9">
        <w:rPr>
          <w:rFonts w:ascii="Arial" w:hAnsi="Arial" w:cs="Arial"/>
          <w:sz w:val="24"/>
          <w:szCs w:val="24"/>
          <w:lang w:val="en-US"/>
        </w:rPr>
        <w:t xml:space="preserve">aisal including assessment against any relevant competency framework.  </w:t>
      </w:r>
      <w:r w:rsidR="008917C9" w:rsidRPr="007C5A5C">
        <w:rPr>
          <w:rFonts w:ascii="Arial" w:hAnsi="Arial" w:cs="Arial"/>
          <w:sz w:val="24"/>
          <w:szCs w:val="24"/>
          <w:lang w:val="en-US"/>
        </w:rPr>
        <w:t xml:space="preserve">[If Sept to August appraisal year used school to include - </w:t>
      </w:r>
      <w:r w:rsidR="000D3020" w:rsidRPr="007C5A5C">
        <w:rPr>
          <w:rFonts w:ascii="Arial" w:hAnsi="Arial" w:cs="Arial"/>
          <w:sz w:val="24"/>
          <w:szCs w:val="24"/>
          <w:lang w:val="en-US"/>
        </w:rPr>
        <w:t>Incremental progression for support staff usually takes place in April, therefore, where an increment is awarded or withheld this will take effect the following April.</w:t>
      </w:r>
      <w:r w:rsidR="008917C9" w:rsidRPr="007C5A5C">
        <w:rPr>
          <w:rFonts w:ascii="Arial" w:hAnsi="Arial" w:cs="Arial"/>
          <w:sz w:val="24"/>
          <w:szCs w:val="24"/>
          <w:lang w:val="en-US"/>
        </w:rPr>
        <w:t>]</w:t>
      </w:r>
      <w:r w:rsidR="00B7762B" w:rsidRPr="000D3020">
        <w:rPr>
          <w:rFonts w:ascii="Arial" w:hAnsi="Arial" w:cs="Arial"/>
          <w:i/>
          <w:sz w:val="24"/>
          <w:szCs w:val="24"/>
          <w:lang w:val="en-US"/>
        </w:rPr>
        <w:t xml:space="preserve"> </w:t>
      </w:r>
    </w:p>
    <w:p w14:paraId="1BA3B66E" w14:textId="77777777" w:rsidR="00232FD1" w:rsidRDefault="00232FD1" w:rsidP="000D3020">
      <w:pPr>
        <w:spacing w:after="0" w:line="240" w:lineRule="auto"/>
        <w:jc w:val="both"/>
        <w:rPr>
          <w:rFonts w:ascii="Arial" w:hAnsi="Arial" w:cs="Arial"/>
          <w:sz w:val="24"/>
          <w:szCs w:val="24"/>
        </w:rPr>
      </w:pPr>
    </w:p>
    <w:p w14:paraId="729A4B7C" w14:textId="77777777" w:rsidR="00D701B4" w:rsidRDefault="00D701B4" w:rsidP="00D701B4">
      <w:pPr>
        <w:spacing w:after="0" w:line="240" w:lineRule="auto"/>
        <w:ind w:left="709" w:hanging="709"/>
        <w:jc w:val="both"/>
        <w:rPr>
          <w:rFonts w:ascii="Arial" w:hAnsi="Arial" w:cs="Arial"/>
          <w:sz w:val="24"/>
          <w:szCs w:val="24"/>
        </w:rPr>
      </w:pPr>
      <w:r>
        <w:rPr>
          <w:rFonts w:ascii="Arial" w:hAnsi="Arial" w:cs="Arial"/>
          <w:sz w:val="24"/>
          <w:szCs w:val="24"/>
        </w:rPr>
        <w:t>10.4</w:t>
      </w:r>
      <w:r>
        <w:rPr>
          <w:rFonts w:ascii="Arial" w:hAnsi="Arial" w:cs="Arial"/>
          <w:sz w:val="24"/>
          <w:szCs w:val="24"/>
        </w:rPr>
        <w:tab/>
        <w:t>Should an employee disagree with their individual pay recommendation, they should discuss this, in the first instance with their appraiser.  Any appeals relating to pay recommendations will be dealt with under the appeals process in the school’s Pay Policy.</w:t>
      </w:r>
    </w:p>
    <w:p w14:paraId="244ED6B9" w14:textId="77777777" w:rsidR="00D701B4" w:rsidRPr="000D3020" w:rsidRDefault="00D701B4" w:rsidP="000D3020">
      <w:pPr>
        <w:spacing w:after="0" w:line="240" w:lineRule="auto"/>
        <w:jc w:val="both"/>
        <w:rPr>
          <w:rFonts w:ascii="Arial" w:hAnsi="Arial" w:cs="Arial"/>
          <w:sz w:val="24"/>
          <w:szCs w:val="24"/>
        </w:rPr>
      </w:pPr>
    </w:p>
    <w:p w14:paraId="6D84E7D0" w14:textId="77777777" w:rsidR="00A21FC8" w:rsidRPr="009730FB" w:rsidRDefault="00A21FC8" w:rsidP="000D3020">
      <w:pPr>
        <w:spacing w:after="0" w:line="240" w:lineRule="auto"/>
        <w:jc w:val="both"/>
        <w:rPr>
          <w:rFonts w:ascii="Arial" w:hAnsi="Arial" w:cs="Arial"/>
          <w:b/>
          <w:sz w:val="24"/>
          <w:szCs w:val="24"/>
        </w:rPr>
      </w:pPr>
    </w:p>
    <w:p w14:paraId="1EBE0383" w14:textId="77777777" w:rsidR="00A21FC8" w:rsidRPr="009730FB" w:rsidRDefault="00A21FC8" w:rsidP="00112A09">
      <w:pPr>
        <w:pStyle w:val="ListParagraph"/>
        <w:numPr>
          <w:ilvl w:val="0"/>
          <w:numId w:val="10"/>
        </w:numPr>
        <w:spacing w:after="0" w:line="240" w:lineRule="auto"/>
        <w:ind w:hanging="720"/>
        <w:jc w:val="both"/>
        <w:rPr>
          <w:rFonts w:ascii="Arial" w:hAnsi="Arial" w:cs="Arial"/>
          <w:b/>
          <w:sz w:val="24"/>
          <w:szCs w:val="24"/>
        </w:rPr>
      </w:pPr>
      <w:r w:rsidRPr="009730FB">
        <w:rPr>
          <w:rFonts w:ascii="Arial" w:hAnsi="Arial" w:cs="Arial"/>
          <w:b/>
          <w:sz w:val="24"/>
          <w:szCs w:val="24"/>
        </w:rPr>
        <w:t>Interaction with the Developing Performance and Capability Policies</w:t>
      </w:r>
    </w:p>
    <w:p w14:paraId="7A997042" w14:textId="77777777" w:rsidR="00A21FC8" w:rsidRPr="009730FB" w:rsidRDefault="00A21FC8" w:rsidP="000D3020">
      <w:pPr>
        <w:spacing w:after="0" w:line="240" w:lineRule="auto"/>
        <w:jc w:val="both"/>
        <w:rPr>
          <w:rFonts w:ascii="Arial" w:hAnsi="Arial" w:cs="Arial"/>
          <w:b/>
          <w:sz w:val="24"/>
          <w:szCs w:val="24"/>
        </w:rPr>
      </w:pPr>
    </w:p>
    <w:p w14:paraId="6B74929A" w14:textId="77777777" w:rsidR="00A21FC8" w:rsidRPr="000D3020" w:rsidRDefault="009730FB" w:rsidP="009730FB">
      <w:pPr>
        <w:spacing w:after="0" w:line="240" w:lineRule="auto"/>
        <w:ind w:left="709" w:hanging="709"/>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A21FC8" w:rsidRPr="000D3020">
        <w:rPr>
          <w:rFonts w:ascii="Arial" w:hAnsi="Arial" w:cs="Arial"/>
          <w:sz w:val="24"/>
          <w:szCs w:val="24"/>
        </w:rPr>
        <w:t>The school operates the above policies for when employees are not performing to the required standard.  These policies aim to support and develop staff to help them improve their work performance</w:t>
      </w:r>
      <w:r w:rsidR="00AD0E35" w:rsidRPr="000D3020">
        <w:rPr>
          <w:rFonts w:ascii="Arial" w:hAnsi="Arial" w:cs="Arial"/>
          <w:sz w:val="24"/>
          <w:szCs w:val="24"/>
        </w:rPr>
        <w:t xml:space="preserve"> and</w:t>
      </w:r>
      <w:r w:rsidR="00A21FC8" w:rsidRPr="000D3020">
        <w:rPr>
          <w:rFonts w:ascii="Arial" w:hAnsi="Arial" w:cs="Arial"/>
          <w:sz w:val="24"/>
          <w:szCs w:val="24"/>
        </w:rPr>
        <w:t xml:space="preserve"> recognises the important role which appraisal has to play in this process.</w:t>
      </w:r>
    </w:p>
    <w:p w14:paraId="72291D3F" w14:textId="77777777" w:rsidR="00A21FC8" w:rsidRPr="000D3020" w:rsidRDefault="00A21FC8" w:rsidP="009730FB">
      <w:pPr>
        <w:spacing w:after="0" w:line="240" w:lineRule="auto"/>
        <w:ind w:left="709" w:hanging="709"/>
        <w:jc w:val="both"/>
        <w:rPr>
          <w:rFonts w:ascii="Arial" w:hAnsi="Arial" w:cs="Arial"/>
          <w:sz w:val="24"/>
          <w:szCs w:val="24"/>
        </w:rPr>
      </w:pPr>
    </w:p>
    <w:p w14:paraId="2E53EB1B" w14:textId="77777777" w:rsidR="00FC4810" w:rsidRDefault="009730FB" w:rsidP="009730FB">
      <w:pPr>
        <w:spacing w:after="0" w:line="240" w:lineRule="auto"/>
        <w:ind w:left="709" w:hanging="709"/>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AD0E35" w:rsidRPr="000D3020">
        <w:rPr>
          <w:rFonts w:ascii="Arial" w:hAnsi="Arial" w:cs="Arial"/>
          <w:sz w:val="24"/>
          <w:szCs w:val="24"/>
        </w:rPr>
        <w:t>Where an employee is subject to either of these policies the normal appraisal process will be suspended for the duration of actions under these policies.  In all cases the employee will be informed of the impact on pay progression of developing performance and capability processes.</w:t>
      </w:r>
    </w:p>
    <w:p w14:paraId="646F2FF7" w14:textId="77777777" w:rsidR="002B3D33" w:rsidRDefault="002B3D33" w:rsidP="005B4B08">
      <w:pPr>
        <w:spacing w:after="0" w:line="240" w:lineRule="auto"/>
        <w:jc w:val="both"/>
        <w:rPr>
          <w:rFonts w:ascii="Arial" w:hAnsi="Arial" w:cs="Arial"/>
          <w:sz w:val="24"/>
          <w:szCs w:val="24"/>
        </w:rPr>
        <w:sectPr w:rsidR="002B3D33">
          <w:headerReference w:type="default" r:id="rId10"/>
          <w:footerReference w:type="default" r:id="rId11"/>
          <w:pgSz w:w="11906" w:h="16838"/>
          <w:pgMar w:top="1440" w:right="1440" w:bottom="1440" w:left="1440" w:header="708" w:footer="708" w:gutter="0"/>
          <w:cols w:space="708"/>
          <w:docGrid w:linePitch="360"/>
        </w:sectPr>
      </w:pPr>
    </w:p>
    <w:p w14:paraId="189009AC" w14:textId="77777777" w:rsidR="005B4B08" w:rsidRPr="00EC205D" w:rsidRDefault="00EC205D" w:rsidP="005B4B08">
      <w:pPr>
        <w:spacing w:after="0" w:line="240" w:lineRule="auto"/>
        <w:jc w:val="both"/>
        <w:rPr>
          <w:rFonts w:ascii="Arial" w:hAnsi="Arial" w:cs="Arial"/>
          <w:b/>
          <w:sz w:val="24"/>
          <w:szCs w:val="24"/>
        </w:rPr>
      </w:pPr>
      <w:r w:rsidRPr="00EC205D">
        <w:rPr>
          <w:rFonts w:ascii="Arial" w:hAnsi="Arial" w:cs="Arial"/>
          <w:b/>
          <w:sz w:val="24"/>
          <w:szCs w:val="24"/>
        </w:rPr>
        <w:t xml:space="preserve">Appendix 1 - </w:t>
      </w:r>
      <w:r w:rsidR="005B4B08" w:rsidRPr="00EC205D">
        <w:rPr>
          <w:rFonts w:ascii="Arial" w:hAnsi="Arial" w:cs="Arial"/>
          <w:b/>
          <w:sz w:val="24"/>
          <w:szCs w:val="24"/>
        </w:rPr>
        <w:t xml:space="preserve">Lesson Observation </w:t>
      </w:r>
      <w:r w:rsidR="003070CC">
        <w:rPr>
          <w:rFonts w:ascii="Arial" w:hAnsi="Arial" w:cs="Arial"/>
          <w:b/>
          <w:sz w:val="24"/>
          <w:szCs w:val="24"/>
        </w:rPr>
        <w:t>Guidelines</w:t>
      </w:r>
    </w:p>
    <w:p w14:paraId="68CFD762" w14:textId="77777777" w:rsidR="005B4B08" w:rsidRPr="005B4B08" w:rsidRDefault="005B4B08" w:rsidP="005B4B08">
      <w:pPr>
        <w:spacing w:after="0" w:line="240" w:lineRule="auto"/>
        <w:jc w:val="both"/>
        <w:rPr>
          <w:rFonts w:ascii="Arial" w:hAnsi="Arial" w:cs="Arial"/>
          <w:sz w:val="24"/>
          <w:szCs w:val="24"/>
        </w:rPr>
      </w:pPr>
    </w:p>
    <w:p w14:paraId="0886CAE2" w14:textId="77777777"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Introduction</w:t>
      </w:r>
    </w:p>
    <w:p w14:paraId="3621F261" w14:textId="77777777" w:rsidR="005B4B08" w:rsidRPr="005B4B08" w:rsidRDefault="005B4B08" w:rsidP="005B4B08">
      <w:pPr>
        <w:spacing w:after="0" w:line="240" w:lineRule="auto"/>
        <w:jc w:val="both"/>
        <w:rPr>
          <w:rFonts w:ascii="Arial" w:hAnsi="Arial" w:cs="Arial"/>
          <w:sz w:val="24"/>
          <w:szCs w:val="24"/>
        </w:rPr>
      </w:pPr>
    </w:p>
    <w:p w14:paraId="4F5C4882" w14:textId="77777777" w:rsidR="005B4B08" w:rsidRPr="005B4B08" w:rsidRDefault="005B4B08" w:rsidP="005B4B08">
      <w:pPr>
        <w:spacing w:after="0" w:line="240" w:lineRule="auto"/>
        <w:jc w:val="both"/>
        <w:rPr>
          <w:rFonts w:ascii="Arial" w:hAnsi="Arial" w:cs="Arial"/>
          <w:sz w:val="24"/>
          <w:szCs w:val="24"/>
        </w:rPr>
      </w:pPr>
      <w:r>
        <w:rPr>
          <w:rFonts w:ascii="Arial" w:hAnsi="Arial" w:cs="Arial"/>
          <w:sz w:val="24"/>
          <w:szCs w:val="24"/>
        </w:rPr>
        <w:t>This protocol covers c</w:t>
      </w:r>
      <w:r w:rsidRPr="005B4B08">
        <w:rPr>
          <w:rFonts w:ascii="Arial" w:hAnsi="Arial" w:cs="Arial"/>
          <w:sz w:val="24"/>
          <w:szCs w:val="24"/>
        </w:rPr>
        <w:t xml:space="preserve">lassroom observations </w:t>
      </w:r>
      <w:r>
        <w:rPr>
          <w:rFonts w:ascii="Arial" w:hAnsi="Arial" w:cs="Arial"/>
          <w:sz w:val="24"/>
          <w:szCs w:val="24"/>
        </w:rPr>
        <w:t xml:space="preserve">undertaken as part of the school’s appraisal arrangements.  </w:t>
      </w:r>
    </w:p>
    <w:p w14:paraId="225671D4" w14:textId="77777777" w:rsidR="005B4B08" w:rsidRPr="005B4B08" w:rsidRDefault="005B4B08" w:rsidP="005B4B08">
      <w:pPr>
        <w:spacing w:after="0" w:line="240" w:lineRule="auto"/>
        <w:jc w:val="both"/>
        <w:rPr>
          <w:rFonts w:ascii="Arial" w:hAnsi="Arial" w:cs="Arial"/>
          <w:sz w:val="24"/>
          <w:szCs w:val="24"/>
        </w:rPr>
      </w:pPr>
    </w:p>
    <w:p w14:paraId="69599A3F" w14:textId="77777777"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Purposes</w:t>
      </w:r>
    </w:p>
    <w:p w14:paraId="2D7F40A0" w14:textId="77777777" w:rsidR="005B4B08" w:rsidRPr="005B4B08" w:rsidRDefault="005B4B08" w:rsidP="005B4B08">
      <w:pPr>
        <w:spacing w:after="0" w:line="240" w:lineRule="auto"/>
        <w:jc w:val="both"/>
        <w:rPr>
          <w:rFonts w:ascii="Arial" w:hAnsi="Arial" w:cs="Arial"/>
          <w:sz w:val="24"/>
          <w:szCs w:val="24"/>
        </w:rPr>
      </w:pPr>
    </w:p>
    <w:p w14:paraId="05DEF685" w14:textId="77777777"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 xml:space="preserve">Classroom observations </w:t>
      </w:r>
      <w:r>
        <w:rPr>
          <w:rFonts w:ascii="Arial" w:hAnsi="Arial" w:cs="Arial"/>
          <w:sz w:val="24"/>
          <w:szCs w:val="24"/>
        </w:rPr>
        <w:t>will be</w:t>
      </w:r>
      <w:r w:rsidRPr="005B4B08">
        <w:rPr>
          <w:rFonts w:ascii="Arial" w:hAnsi="Arial" w:cs="Arial"/>
          <w:sz w:val="24"/>
          <w:szCs w:val="24"/>
        </w:rPr>
        <w:t xml:space="preserve"> used to monitor the quality of teaching and learning as a part of school self-evaluation</w:t>
      </w:r>
      <w:r>
        <w:rPr>
          <w:rFonts w:ascii="Arial" w:hAnsi="Arial" w:cs="Arial"/>
          <w:sz w:val="24"/>
          <w:szCs w:val="24"/>
        </w:rPr>
        <w:t>,</w:t>
      </w:r>
      <w:r w:rsidRPr="005B4B08">
        <w:rPr>
          <w:rFonts w:ascii="Arial" w:hAnsi="Arial" w:cs="Arial"/>
          <w:sz w:val="24"/>
          <w:szCs w:val="24"/>
        </w:rPr>
        <w:t xml:space="preserve"> performance management</w:t>
      </w:r>
      <w:r>
        <w:rPr>
          <w:rFonts w:ascii="Arial" w:hAnsi="Arial" w:cs="Arial"/>
          <w:sz w:val="24"/>
          <w:szCs w:val="24"/>
        </w:rPr>
        <w:t xml:space="preserve"> and individual appraisal</w:t>
      </w:r>
      <w:r w:rsidRPr="005B4B08">
        <w:rPr>
          <w:rFonts w:ascii="Arial" w:hAnsi="Arial" w:cs="Arial"/>
          <w:sz w:val="24"/>
          <w:szCs w:val="24"/>
        </w:rPr>
        <w:t xml:space="preserve">. They should support a culture of continuous improvement by helping individuals develop their professional practice.     </w:t>
      </w:r>
    </w:p>
    <w:p w14:paraId="55A40F3A" w14:textId="77777777" w:rsidR="005B4B08" w:rsidRPr="005B4B08" w:rsidRDefault="005B4B08" w:rsidP="005B4B08">
      <w:pPr>
        <w:spacing w:after="0" w:line="240" w:lineRule="auto"/>
        <w:jc w:val="both"/>
        <w:rPr>
          <w:rFonts w:ascii="Arial" w:hAnsi="Arial" w:cs="Arial"/>
          <w:sz w:val="24"/>
          <w:szCs w:val="24"/>
        </w:rPr>
      </w:pPr>
    </w:p>
    <w:p w14:paraId="11E905C8" w14:textId="77777777"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Principles</w:t>
      </w:r>
    </w:p>
    <w:p w14:paraId="338F77BD" w14:textId="77777777" w:rsidR="005B4B08" w:rsidRPr="005B4B08" w:rsidRDefault="005B4B08" w:rsidP="005B4B08">
      <w:pPr>
        <w:spacing w:after="0" w:line="240" w:lineRule="auto"/>
        <w:jc w:val="both"/>
        <w:rPr>
          <w:rFonts w:ascii="Arial" w:hAnsi="Arial" w:cs="Arial"/>
          <w:b/>
          <w:sz w:val="24"/>
          <w:szCs w:val="24"/>
        </w:rPr>
      </w:pPr>
    </w:p>
    <w:p w14:paraId="21F15C56" w14:textId="77777777" w:rsid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Classroom observations relating to appraisal</w:t>
      </w:r>
      <w:r>
        <w:rPr>
          <w:rFonts w:ascii="Arial" w:hAnsi="Arial" w:cs="Arial"/>
          <w:sz w:val="24"/>
          <w:szCs w:val="24"/>
        </w:rPr>
        <w:t xml:space="preserve">: </w:t>
      </w:r>
    </w:p>
    <w:p w14:paraId="43701E71" w14:textId="77777777" w:rsidR="005B4B08" w:rsidRPr="005B4B08" w:rsidRDefault="005B4B08" w:rsidP="005B4B08">
      <w:pPr>
        <w:spacing w:after="0" w:line="240" w:lineRule="auto"/>
        <w:jc w:val="both"/>
        <w:rPr>
          <w:rFonts w:ascii="Arial" w:hAnsi="Arial" w:cs="Arial"/>
          <w:sz w:val="24"/>
          <w:szCs w:val="24"/>
        </w:rPr>
      </w:pPr>
    </w:p>
    <w:p w14:paraId="3F4CAEAA" w14:textId="77777777"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Should provide evidence of a teacher’s pedagogical skills </w:t>
      </w:r>
    </w:p>
    <w:p w14:paraId="7BD592E2" w14:textId="77777777"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Should be supportive and developmental</w:t>
      </w:r>
    </w:p>
    <w:p w14:paraId="4B70F438" w14:textId="77777777"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Should be multi-purpose, wherever possible, to minimise the potential burden of observations</w:t>
      </w:r>
    </w:p>
    <w:p w14:paraId="4755D598" w14:textId="77777777"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Will be undertaken by </w:t>
      </w:r>
      <w:r>
        <w:rPr>
          <w:rFonts w:ascii="Arial" w:hAnsi="Arial" w:cs="Arial"/>
          <w:sz w:val="24"/>
          <w:szCs w:val="24"/>
        </w:rPr>
        <w:t>appraisers</w:t>
      </w:r>
      <w:r w:rsidRPr="005B4B08">
        <w:rPr>
          <w:rFonts w:ascii="Arial" w:hAnsi="Arial" w:cs="Arial"/>
          <w:sz w:val="24"/>
          <w:szCs w:val="24"/>
        </w:rPr>
        <w:t xml:space="preserve"> but may also be done by other school leaders who have appropriate professional expertise, for example subject leaders </w:t>
      </w:r>
    </w:p>
    <w:p w14:paraId="42F00C79" w14:textId="77777777"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In the case of teachers, will be undertaken only by those with QTS</w:t>
      </w:r>
    </w:p>
    <w:p w14:paraId="0E1B5926" w14:textId="77777777"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Should be made possible by sufficient timetable release time being provided </w:t>
      </w:r>
    </w:p>
    <w:p w14:paraId="4A37BC74" w14:textId="77777777"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Will not be done in PPA time (unless requested/agreed by both parties)  </w:t>
      </w:r>
    </w:p>
    <w:p w14:paraId="57458A14" w14:textId="77777777" w:rsidR="005B4B08" w:rsidRPr="005B4B08" w:rsidRDefault="005B4B08" w:rsidP="005B4B08">
      <w:pPr>
        <w:spacing w:after="0" w:line="240" w:lineRule="auto"/>
        <w:jc w:val="both"/>
        <w:rPr>
          <w:rFonts w:ascii="Arial" w:hAnsi="Arial" w:cs="Arial"/>
          <w:b/>
          <w:sz w:val="24"/>
          <w:szCs w:val="24"/>
        </w:rPr>
      </w:pPr>
    </w:p>
    <w:p w14:paraId="21CEF63D" w14:textId="77777777"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Frequency and Duration</w:t>
      </w:r>
    </w:p>
    <w:p w14:paraId="1BC934E4" w14:textId="77777777" w:rsidR="005B4B08" w:rsidRPr="005B4B08" w:rsidRDefault="005B4B08" w:rsidP="005B4B08">
      <w:pPr>
        <w:spacing w:after="0" w:line="240" w:lineRule="auto"/>
        <w:jc w:val="both"/>
        <w:rPr>
          <w:rFonts w:ascii="Arial" w:hAnsi="Arial" w:cs="Arial"/>
          <w:b/>
          <w:sz w:val="24"/>
          <w:szCs w:val="24"/>
        </w:rPr>
      </w:pPr>
    </w:p>
    <w:p w14:paraId="10FEC12F" w14:textId="77777777"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The focus of classroom observations to be undertaken in relation to appraisal should be agreed in the review meeting statement</w:t>
      </w:r>
      <w:r w:rsidR="007D2A0A">
        <w:rPr>
          <w:rFonts w:ascii="Arial" w:hAnsi="Arial" w:cs="Arial"/>
          <w:sz w:val="24"/>
          <w:szCs w:val="24"/>
        </w:rPr>
        <w:t xml:space="preserve"> </w:t>
      </w:r>
      <w:r w:rsidRPr="005B4B08">
        <w:rPr>
          <w:rFonts w:ascii="Arial" w:hAnsi="Arial" w:cs="Arial"/>
          <w:sz w:val="24"/>
          <w:szCs w:val="24"/>
        </w:rPr>
        <w:t xml:space="preserve">at the start of the review cycle. Precise times and dates do not need to be finalised in the </w:t>
      </w:r>
      <w:r w:rsidR="007D2A0A">
        <w:rPr>
          <w:rFonts w:ascii="Arial" w:hAnsi="Arial" w:cs="Arial"/>
          <w:sz w:val="24"/>
          <w:szCs w:val="24"/>
        </w:rPr>
        <w:t>planning and review</w:t>
      </w:r>
      <w:r w:rsidRPr="005B4B08">
        <w:rPr>
          <w:rFonts w:ascii="Arial" w:hAnsi="Arial" w:cs="Arial"/>
          <w:sz w:val="24"/>
          <w:szCs w:val="24"/>
        </w:rPr>
        <w:t xml:space="preserve"> meeting. However, when agreeing the timing of observations for </w:t>
      </w:r>
      <w:r>
        <w:rPr>
          <w:rFonts w:ascii="Arial" w:hAnsi="Arial" w:cs="Arial"/>
          <w:sz w:val="24"/>
          <w:szCs w:val="24"/>
        </w:rPr>
        <w:t>appraisal</w:t>
      </w:r>
      <w:r w:rsidRPr="005B4B08">
        <w:rPr>
          <w:rFonts w:ascii="Arial" w:hAnsi="Arial" w:cs="Arial"/>
          <w:sz w:val="24"/>
          <w:szCs w:val="24"/>
        </w:rPr>
        <w:t>, teachers should have reasonable notice of when they will occur (recommended 5 working days</w:t>
      </w:r>
      <w:r>
        <w:rPr>
          <w:rFonts w:ascii="Arial" w:hAnsi="Arial" w:cs="Arial"/>
          <w:sz w:val="24"/>
          <w:szCs w:val="24"/>
        </w:rPr>
        <w:t>’</w:t>
      </w:r>
      <w:r w:rsidRPr="005B4B08">
        <w:rPr>
          <w:rFonts w:ascii="Arial" w:hAnsi="Arial" w:cs="Arial"/>
          <w:sz w:val="24"/>
          <w:szCs w:val="24"/>
        </w:rPr>
        <w:t xml:space="preserve"> notice). The number of observations made will vary, but will not normally exceed 3 hours per appraisal cycle. If concerns arise during the review cycle it may be necessary to revise the number of observation agreed at the start of the cycle. </w:t>
      </w:r>
    </w:p>
    <w:p w14:paraId="1845DDF3" w14:textId="77777777" w:rsidR="005B4B08" w:rsidRPr="005B4B08" w:rsidRDefault="005B4B08" w:rsidP="005B4B08">
      <w:pPr>
        <w:spacing w:after="0" w:line="240" w:lineRule="auto"/>
        <w:jc w:val="both"/>
        <w:rPr>
          <w:rFonts w:ascii="Arial" w:hAnsi="Arial" w:cs="Arial"/>
          <w:sz w:val="24"/>
          <w:szCs w:val="24"/>
        </w:rPr>
      </w:pPr>
    </w:p>
    <w:p w14:paraId="4B607DC1" w14:textId="77777777"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Observations may be for whole lessons or parts of lessons, depending on the agreed focus.</w:t>
      </w:r>
    </w:p>
    <w:p w14:paraId="4FC54415" w14:textId="77777777" w:rsidR="005B4B08" w:rsidRPr="005B4B08" w:rsidRDefault="005B4B08" w:rsidP="005B4B08">
      <w:pPr>
        <w:spacing w:after="0" w:line="240" w:lineRule="auto"/>
        <w:jc w:val="both"/>
        <w:rPr>
          <w:rFonts w:ascii="Arial" w:hAnsi="Arial" w:cs="Arial"/>
          <w:sz w:val="24"/>
          <w:szCs w:val="24"/>
        </w:rPr>
      </w:pPr>
    </w:p>
    <w:p w14:paraId="5DD1B3D7" w14:textId="77777777"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 xml:space="preserve">Teachers may be involved in observing and/or being observed as part of the support being provided to assist with achieving agreed targets. Beyond this, teachers should have the opportunity to engage in further classroom observations by agreement. For example, many schools encourage the use of coaching pairs or triads and peer observations.  </w:t>
      </w:r>
    </w:p>
    <w:p w14:paraId="50ED339E" w14:textId="77777777" w:rsidR="005B4B08" w:rsidRPr="005B4B08" w:rsidRDefault="005B4B08" w:rsidP="005B4B08">
      <w:pPr>
        <w:spacing w:after="0" w:line="240" w:lineRule="auto"/>
        <w:jc w:val="both"/>
        <w:rPr>
          <w:rFonts w:ascii="Arial" w:hAnsi="Arial" w:cs="Arial"/>
          <w:sz w:val="24"/>
          <w:szCs w:val="24"/>
        </w:rPr>
      </w:pPr>
    </w:p>
    <w:p w14:paraId="36E21F8C" w14:textId="77777777"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Any observations made by Ofsted fall outside norma</w:t>
      </w:r>
      <w:r w:rsidR="00C51B05">
        <w:rPr>
          <w:rFonts w:ascii="Arial" w:hAnsi="Arial" w:cs="Arial"/>
          <w:sz w:val="24"/>
          <w:szCs w:val="24"/>
        </w:rPr>
        <w:t>l observation arrangements.</w:t>
      </w:r>
      <w:r w:rsidRPr="005B4B08">
        <w:rPr>
          <w:rFonts w:ascii="Arial" w:hAnsi="Arial" w:cs="Arial"/>
          <w:sz w:val="24"/>
          <w:szCs w:val="24"/>
        </w:rPr>
        <w:t xml:space="preserve">      </w:t>
      </w:r>
    </w:p>
    <w:p w14:paraId="1BE10DF6" w14:textId="77777777" w:rsidR="005B4B08" w:rsidRPr="005B4B08" w:rsidRDefault="005B4B08" w:rsidP="005B4B08">
      <w:pPr>
        <w:spacing w:after="0" w:line="240" w:lineRule="auto"/>
        <w:jc w:val="both"/>
        <w:rPr>
          <w:rFonts w:ascii="Arial" w:hAnsi="Arial" w:cs="Arial"/>
          <w:b/>
          <w:sz w:val="24"/>
          <w:szCs w:val="24"/>
        </w:rPr>
      </w:pPr>
    </w:p>
    <w:p w14:paraId="23E15083" w14:textId="77777777"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 xml:space="preserve">Effective classroom observations should: </w:t>
      </w:r>
    </w:p>
    <w:p w14:paraId="15DA89A2" w14:textId="77777777" w:rsidR="005B4B08" w:rsidRPr="005B4B08" w:rsidRDefault="005B4B08" w:rsidP="005B4B08">
      <w:pPr>
        <w:spacing w:after="0" w:line="240" w:lineRule="auto"/>
        <w:jc w:val="both"/>
        <w:rPr>
          <w:rFonts w:ascii="Arial" w:hAnsi="Arial" w:cs="Arial"/>
          <w:b/>
          <w:sz w:val="24"/>
          <w:szCs w:val="24"/>
        </w:rPr>
      </w:pPr>
    </w:p>
    <w:p w14:paraId="7BDECFBC" w14:textId="77777777" w:rsidR="005B4B08" w:rsidRPr="005B4B08" w:rsidRDefault="005B4B08" w:rsidP="005B4B08">
      <w:pPr>
        <w:numPr>
          <w:ilvl w:val="0"/>
          <w:numId w:val="12"/>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Provide a performance reviewer with evidence of the quality of a reviewee’s classroom practice (quality of teaching and learning) </w:t>
      </w:r>
    </w:p>
    <w:p w14:paraId="2DD44EDE" w14:textId="77777777"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Help the headteacher develop an overview of the quality of teaching and learning in school</w:t>
      </w:r>
    </w:p>
    <w:p w14:paraId="44E25FF5" w14:textId="77777777"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 xml:space="preserve">Provide teachers with feedback on practice which aids reflection and self-evaluation and helps continuous development   </w:t>
      </w:r>
    </w:p>
    <w:p w14:paraId="3B881485" w14:textId="77777777"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Identify and celebrate good practice</w:t>
      </w:r>
    </w:p>
    <w:p w14:paraId="6E87F5F9" w14:textId="77777777"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 xml:space="preserve">Help to improve classroom performance by identifying areas for development which will extend expertise </w:t>
      </w:r>
    </w:p>
    <w:p w14:paraId="70F4527B" w14:textId="77777777" w:rsidR="005B4B08" w:rsidRPr="005B4B08" w:rsidRDefault="005B4B08" w:rsidP="005B4B08">
      <w:pPr>
        <w:spacing w:after="0" w:line="240" w:lineRule="auto"/>
        <w:jc w:val="both"/>
        <w:rPr>
          <w:rFonts w:ascii="Arial" w:hAnsi="Arial" w:cs="Arial"/>
          <w:sz w:val="24"/>
          <w:szCs w:val="24"/>
        </w:rPr>
      </w:pPr>
    </w:p>
    <w:p w14:paraId="680D30CB" w14:textId="77777777" w:rsidR="005B4B08" w:rsidRPr="005B4B08" w:rsidRDefault="005B4B08" w:rsidP="005B4B08">
      <w:pPr>
        <w:tabs>
          <w:tab w:val="num" w:pos="851"/>
          <w:tab w:val="num" w:pos="908"/>
        </w:tabs>
        <w:spacing w:after="0" w:line="240" w:lineRule="auto"/>
        <w:jc w:val="both"/>
        <w:rPr>
          <w:rFonts w:ascii="Arial" w:hAnsi="Arial" w:cs="Arial"/>
          <w:b/>
          <w:sz w:val="24"/>
          <w:szCs w:val="24"/>
        </w:rPr>
      </w:pPr>
      <w:r w:rsidRPr="005B4B08">
        <w:rPr>
          <w:rFonts w:ascii="Arial" w:hAnsi="Arial" w:cs="Arial"/>
          <w:b/>
          <w:sz w:val="24"/>
          <w:szCs w:val="24"/>
        </w:rPr>
        <w:t>Planning</w:t>
      </w:r>
    </w:p>
    <w:p w14:paraId="5D15BC2D" w14:textId="77777777" w:rsidR="005B4B08" w:rsidRPr="005B4B08" w:rsidRDefault="005B4B08" w:rsidP="005B4B08">
      <w:pPr>
        <w:tabs>
          <w:tab w:val="num" w:pos="1418"/>
        </w:tabs>
        <w:spacing w:after="0" w:line="240" w:lineRule="auto"/>
        <w:jc w:val="both"/>
        <w:rPr>
          <w:rFonts w:ascii="Arial" w:hAnsi="Arial" w:cs="Arial"/>
          <w:sz w:val="24"/>
          <w:szCs w:val="24"/>
        </w:rPr>
      </w:pPr>
    </w:p>
    <w:p w14:paraId="25E101C9" w14:textId="77777777" w:rsidR="005B4B08" w:rsidRPr="005B4B08" w:rsidRDefault="005B4B08" w:rsidP="005B4B08">
      <w:pPr>
        <w:tabs>
          <w:tab w:val="num" w:pos="1418"/>
        </w:tabs>
        <w:spacing w:after="0" w:line="240" w:lineRule="auto"/>
        <w:jc w:val="both"/>
        <w:rPr>
          <w:rFonts w:ascii="Arial" w:hAnsi="Arial" w:cs="Arial"/>
          <w:sz w:val="24"/>
          <w:szCs w:val="24"/>
        </w:rPr>
      </w:pPr>
      <w:r w:rsidRPr="005B4B08">
        <w:rPr>
          <w:rFonts w:ascii="Arial" w:hAnsi="Arial" w:cs="Arial"/>
          <w:sz w:val="24"/>
          <w:szCs w:val="24"/>
        </w:rPr>
        <w:t xml:space="preserve">The focus of observations to be undertaken for appraisal purposes should be agreed in the planning and review statement at the beginning of the performance management cycle. Nearer to the time of observation, and at least five working days before it, the following should be agreed: </w:t>
      </w:r>
    </w:p>
    <w:p w14:paraId="440E4407" w14:textId="77777777" w:rsidR="005B4B08" w:rsidRPr="005B4B08" w:rsidRDefault="005B4B08" w:rsidP="005B4B08">
      <w:pPr>
        <w:tabs>
          <w:tab w:val="num" w:pos="1418"/>
        </w:tabs>
        <w:spacing w:after="0" w:line="240" w:lineRule="auto"/>
        <w:ind w:left="414" w:firstLine="579"/>
        <w:jc w:val="both"/>
        <w:rPr>
          <w:rFonts w:ascii="Arial" w:hAnsi="Arial" w:cs="Arial"/>
          <w:sz w:val="24"/>
          <w:szCs w:val="24"/>
        </w:rPr>
      </w:pPr>
    </w:p>
    <w:p w14:paraId="7254895F" w14:textId="77777777" w:rsidR="005B4B08" w:rsidRPr="005B4B08" w:rsidRDefault="005B4B08" w:rsidP="005B4B08">
      <w:pPr>
        <w:numPr>
          <w:ilvl w:val="0"/>
          <w:numId w:val="14"/>
        </w:numPr>
        <w:tabs>
          <w:tab w:val="num" w:pos="1447"/>
        </w:tabs>
        <w:spacing w:after="0" w:line="240" w:lineRule="auto"/>
        <w:jc w:val="both"/>
        <w:rPr>
          <w:rFonts w:ascii="Arial" w:hAnsi="Arial" w:cs="Arial"/>
          <w:sz w:val="24"/>
          <w:szCs w:val="24"/>
        </w:rPr>
      </w:pPr>
      <w:r w:rsidRPr="005B4B08">
        <w:rPr>
          <w:rFonts w:ascii="Arial" w:hAnsi="Arial" w:cs="Arial"/>
          <w:sz w:val="24"/>
          <w:szCs w:val="24"/>
        </w:rPr>
        <w:t>The exact focus for the observation and criteria to be used (if different to general lesson observation criteria)</w:t>
      </w:r>
    </w:p>
    <w:p w14:paraId="3026F0A2" w14:textId="77777777" w:rsidR="005B4B08" w:rsidRPr="005B4B08" w:rsidRDefault="005B4B08" w:rsidP="005B4B08">
      <w:pPr>
        <w:numPr>
          <w:ilvl w:val="0"/>
          <w:numId w:val="14"/>
        </w:numPr>
        <w:spacing w:after="0" w:line="240" w:lineRule="auto"/>
        <w:jc w:val="both"/>
        <w:rPr>
          <w:rFonts w:ascii="Arial" w:hAnsi="Arial" w:cs="Arial"/>
          <w:sz w:val="24"/>
          <w:szCs w:val="24"/>
        </w:rPr>
      </w:pPr>
      <w:r w:rsidRPr="005B4B08">
        <w:rPr>
          <w:rFonts w:ascii="Arial" w:hAnsi="Arial" w:cs="Arial"/>
          <w:sz w:val="24"/>
          <w:szCs w:val="24"/>
        </w:rPr>
        <w:t xml:space="preserve">A time for the observation </w:t>
      </w:r>
    </w:p>
    <w:p w14:paraId="60EA38B6" w14:textId="77777777" w:rsidR="005B4B08" w:rsidRPr="005B4B08" w:rsidRDefault="005B4B08" w:rsidP="005B4B08">
      <w:pPr>
        <w:numPr>
          <w:ilvl w:val="0"/>
          <w:numId w:val="14"/>
        </w:numPr>
        <w:spacing w:after="0" w:line="240" w:lineRule="auto"/>
        <w:jc w:val="both"/>
        <w:rPr>
          <w:rFonts w:ascii="Arial" w:hAnsi="Arial" w:cs="Arial"/>
          <w:sz w:val="24"/>
          <w:szCs w:val="24"/>
        </w:rPr>
      </w:pPr>
      <w:r w:rsidRPr="005B4B08">
        <w:rPr>
          <w:rFonts w:ascii="Arial" w:hAnsi="Arial" w:cs="Arial"/>
          <w:sz w:val="24"/>
          <w:szCs w:val="24"/>
        </w:rPr>
        <w:t>How and when the feedback will take place</w:t>
      </w:r>
    </w:p>
    <w:p w14:paraId="148E915C" w14:textId="77777777" w:rsidR="005B4B08" w:rsidRPr="005B4B08" w:rsidRDefault="005B4B08" w:rsidP="005B4B08">
      <w:pPr>
        <w:spacing w:after="0" w:line="240" w:lineRule="auto"/>
        <w:ind w:left="360"/>
        <w:jc w:val="both"/>
        <w:rPr>
          <w:rFonts w:ascii="Arial" w:hAnsi="Arial" w:cs="Arial"/>
          <w:sz w:val="24"/>
          <w:szCs w:val="24"/>
        </w:rPr>
      </w:pPr>
    </w:p>
    <w:p w14:paraId="3C6B37D6" w14:textId="77777777"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Protocols and Methodology</w:t>
      </w:r>
    </w:p>
    <w:p w14:paraId="7849D62B" w14:textId="77777777" w:rsidR="005B4B08" w:rsidRPr="005B4B08" w:rsidRDefault="005B4B08" w:rsidP="005B4B08">
      <w:pPr>
        <w:spacing w:after="0" w:line="240" w:lineRule="auto"/>
        <w:jc w:val="both"/>
        <w:rPr>
          <w:rFonts w:ascii="Arial" w:hAnsi="Arial" w:cs="Arial"/>
          <w:sz w:val="24"/>
          <w:szCs w:val="24"/>
        </w:rPr>
      </w:pPr>
    </w:p>
    <w:p w14:paraId="43AA3020" w14:textId="77777777"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The teacher being observed should assist the process by:</w:t>
      </w:r>
    </w:p>
    <w:p w14:paraId="730502E1" w14:textId="77777777" w:rsidR="005B4B08" w:rsidRPr="005B4B08" w:rsidRDefault="005B4B08" w:rsidP="005B4B08">
      <w:pPr>
        <w:spacing w:after="0" w:line="240" w:lineRule="auto"/>
        <w:jc w:val="both"/>
        <w:rPr>
          <w:rFonts w:ascii="Arial" w:hAnsi="Arial" w:cs="Arial"/>
          <w:sz w:val="24"/>
          <w:szCs w:val="24"/>
        </w:rPr>
      </w:pPr>
    </w:p>
    <w:p w14:paraId="224C67FA" w14:textId="77777777" w:rsidR="005B4B08" w:rsidRPr="005B4B08" w:rsidRDefault="005B4B08" w:rsidP="005B4B08">
      <w:pPr>
        <w:numPr>
          <w:ilvl w:val="0"/>
          <w:numId w:val="18"/>
        </w:numPr>
        <w:spacing w:after="0" w:line="240" w:lineRule="auto"/>
        <w:jc w:val="both"/>
        <w:rPr>
          <w:rFonts w:ascii="Arial" w:hAnsi="Arial" w:cs="Arial"/>
          <w:b/>
          <w:sz w:val="24"/>
          <w:szCs w:val="24"/>
        </w:rPr>
      </w:pPr>
      <w:r w:rsidRPr="005B4B08">
        <w:rPr>
          <w:rFonts w:ascii="Arial" w:hAnsi="Arial" w:cs="Arial"/>
          <w:sz w:val="24"/>
          <w:szCs w:val="24"/>
        </w:rPr>
        <w:t xml:space="preserve">Having </w:t>
      </w:r>
      <w:r w:rsidRPr="00C51B05">
        <w:rPr>
          <w:rFonts w:ascii="Arial" w:hAnsi="Arial" w:cs="Arial"/>
          <w:sz w:val="24"/>
          <w:szCs w:val="24"/>
        </w:rPr>
        <w:t>relevant planning to hand</w:t>
      </w:r>
      <w:r w:rsidRPr="005B4B08">
        <w:rPr>
          <w:rFonts w:ascii="Arial" w:hAnsi="Arial" w:cs="Arial"/>
          <w:sz w:val="24"/>
          <w:szCs w:val="24"/>
        </w:rPr>
        <w:t xml:space="preserve">, for example lesson plan or scheme of work  </w:t>
      </w:r>
    </w:p>
    <w:p w14:paraId="683DAD92" w14:textId="77777777" w:rsidR="005B4B08" w:rsidRPr="005B4B08" w:rsidRDefault="005B4B08" w:rsidP="005B4B08">
      <w:pPr>
        <w:numPr>
          <w:ilvl w:val="0"/>
          <w:numId w:val="18"/>
        </w:numPr>
        <w:spacing w:after="0" w:line="240" w:lineRule="auto"/>
        <w:jc w:val="both"/>
        <w:rPr>
          <w:rFonts w:ascii="Arial" w:hAnsi="Arial" w:cs="Arial"/>
          <w:b/>
          <w:sz w:val="24"/>
          <w:szCs w:val="24"/>
        </w:rPr>
      </w:pPr>
      <w:r w:rsidRPr="005B4B08">
        <w:rPr>
          <w:rFonts w:ascii="Arial" w:hAnsi="Arial" w:cs="Arial"/>
          <w:sz w:val="24"/>
          <w:szCs w:val="24"/>
        </w:rPr>
        <w:t xml:space="preserve">Providing any relevant information on pupils, such as attainment data, pupil targets, grouping arrangements within class and location of pupils with SEN          </w:t>
      </w:r>
      <w:r w:rsidRPr="005B4B08">
        <w:rPr>
          <w:rFonts w:ascii="Arial" w:hAnsi="Arial" w:cs="Arial"/>
          <w:b/>
          <w:sz w:val="24"/>
          <w:szCs w:val="24"/>
        </w:rPr>
        <w:t xml:space="preserve"> </w:t>
      </w:r>
    </w:p>
    <w:p w14:paraId="2138AC62" w14:textId="77777777" w:rsidR="005B4B08" w:rsidRPr="005B4B08" w:rsidRDefault="005B4B08" w:rsidP="005B4B08">
      <w:pPr>
        <w:spacing w:after="0" w:line="240" w:lineRule="auto"/>
        <w:ind w:left="420"/>
        <w:jc w:val="both"/>
        <w:rPr>
          <w:rFonts w:ascii="Arial" w:hAnsi="Arial" w:cs="Arial"/>
          <w:b/>
          <w:sz w:val="24"/>
          <w:szCs w:val="24"/>
        </w:rPr>
      </w:pPr>
    </w:p>
    <w:p w14:paraId="1639E620" w14:textId="77777777" w:rsidR="005B4B08" w:rsidRPr="00EC205D" w:rsidRDefault="005B4B08" w:rsidP="005B4B08">
      <w:pPr>
        <w:spacing w:after="0" w:line="240" w:lineRule="auto"/>
        <w:ind w:left="491" w:hanging="491"/>
        <w:jc w:val="both"/>
        <w:rPr>
          <w:rFonts w:ascii="Arial" w:hAnsi="Arial" w:cs="Arial"/>
          <w:sz w:val="24"/>
          <w:szCs w:val="24"/>
        </w:rPr>
      </w:pPr>
      <w:r w:rsidRPr="00EC205D">
        <w:rPr>
          <w:rFonts w:ascii="Arial" w:hAnsi="Arial" w:cs="Arial"/>
          <w:sz w:val="24"/>
          <w:szCs w:val="24"/>
        </w:rPr>
        <w:t>The criteria used for lesson observation should:</w:t>
      </w:r>
    </w:p>
    <w:p w14:paraId="463E07C8" w14:textId="77777777" w:rsidR="005B4B08" w:rsidRPr="005B4B08" w:rsidRDefault="005B4B08" w:rsidP="005B4B08">
      <w:pPr>
        <w:spacing w:after="0" w:line="240" w:lineRule="auto"/>
        <w:jc w:val="both"/>
        <w:rPr>
          <w:rFonts w:ascii="Arial" w:hAnsi="Arial" w:cs="Arial"/>
          <w:sz w:val="24"/>
          <w:szCs w:val="24"/>
        </w:rPr>
      </w:pPr>
    </w:p>
    <w:p w14:paraId="54BD594C" w14:textId="77777777" w:rsidR="005B4B08" w:rsidRDefault="005B4B08" w:rsidP="005B4B08">
      <w:pPr>
        <w:numPr>
          <w:ilvl w:val="0"/>
          <w:numId w:val="20"/>
        </w:numPr>
        <w:spacing w:after="0" w:line="240" w:lineRule="auto"/>
        <w:jc w:val="both"/>
        <w:rPr>
          <w:rFonts w:ascii="Arial" w:hAnsi="Arial" w:cs="Arial"/>
          <w:sz w:val="24"/>
          <w:szCs w:val="24"/>
        </w:rPr>
      </w:pPr>
      <w:r w:rsidRPr="005B4B08">
        <w:rPr>
          <w:rFonts w:ascii="Arial" w:hAnsi="Arial" w:cs="Arial"/>
          <w:sz w:val="24"/>
          <w:szCs w:val="24"/>
        </w:rPr>
        <w:t xml:space="preserve">Be agreed and understood by the teacher being observed and the appraiser. For most lesson observations </w:t>
      </w:r>
      <w:r w:rsidR="00A81FDF">
        <w:rPr>
          <w:rFonts w:ascii="Arial" w:hAnsi="Arial" w:cs="Arial"/>
          <w:sz w:val="24"/>
          <w:szCs w:val="24"/>
        </w:rPr>
        <w:t>the</w:t>
      </w:r>
      <w:r w:rsidRPr="005B4B08">
        <w:rPr>
          <w:rFonts w:ascii="Arial" w:hAnsi="Arial" w:cs="Arial"/>
          <w:sz w:val="24"/>
          <w:szCs w:val="24"/>
        </w:rPr>
        <w:t xml:space="preserve"> school’s lesson observation schedule </w:t>
      </w:r>
      <w:r w:rsidR="00A81FDF">
        <w:rPr>
          <w:rFonts w:ascii="Arial" w:hAnsi="Arial" w:cs="Arial"/>
          <w:sz w:val="24"/>
          <w:szCs w:val="24"/>
        </w:rPr>
        <w:t xml:space="preserve">will be used </w:t>
      </w:r>
      <w:r w:rsidRPr="005B4B08">
        <w:rPr>
          <w:rFonts w:ascii="Arial" w:hAnsi="Arial" w:cs="Arial"/>
          <w:sz w:val="24"/>
          <w:szCs w:val="24"/>
        </w:rPr>
        <w:t>but sometimes more detailed criteria will be appropriate. For example, if a teacher is working on improving questioning techniques, a schedule of what effective questioning involves may be used to support the observation. The important thing is always that the person being observed has a copy of and understa</w:t>
      </w:r>
      <w:r w:rsidR="00EC205D">
        <w:rPr>
          <w:rFonts w:ascii="Arial" w:hAnsi="Arial" w:cs="Arial"/>
          <w:sz w:val="24"/>
          <w:szCs w:val="24"/>
        </w:rPr>
        <w:t>nds the criteria being used</w:t>
      </w:r>
    </w:p>
    <w:p w14:paraId="7F17AA0C" w14:textId="77777777" w:rsidR="005B4B08" w:rsidRPr="00EC205D" w:rsidRDefault="005B4B08" w:rsidP="00EC205D">
      <w:pPr>
        <w:numPr>
          <w:ilvl w:val="0"/>
          <w:numId w:val="20"/>
        </w:numPr>
        <w:spacing w:after="0" w:line="240" w:lineRule="auto"/>
        <w:jc w:val="both"/>
        <w:rPr>
          <w:rFonts w:ascii="Arial" w:hAnsi="Arial" w:cs="Arial"/>
          <w:sz w:val="24"/>
          <w:szCs w:val="24"/>
        </w:rPr>
      </w:pPr>
      <w:r w:rsidRPr="00EC205D">
        <w:rPr>
          <w:rFonts w:ascii="Arial" w:hAnsi="Arial" w:cs="Arial"/>
          <w:sz w:val="24"/>
          <w:szCs w:val="24"/>
        </w:rPr>
        <w:t xml:space="preserve">Be used to evaluate the quality of teaching and learning </w:t>
      </w:r>
    </w:p>
    <w:p w14:paraId="49E38EB6" w14:textId="77777777" w:rsidR="005B4B08" w:rsidRPr="005B4B08" w:rsidRDefault="005B4B08" w:rsidP="005B4B08">
      <w:pPr>
        <w:numPr>
          <w:ilvl w:val="0"/>
          <w:numId w:val="13"/>
        </w:numPr>
        <w:tabs>
          <w:tab w:val="num" w:pos="851"/>
          <w:tab w:val="num" w:pos="908"/>
        </w:tabs>
        <w:spacing w:after="0" w:line="240" w:lineRule="auto"/>
        <w:jc w:val="both"/>
        <w:rPr>
          <w:rFonts w:ascii="Arial" w:hAnsi="Arial" w:cs="Arial"/>
          <w:sz w:val="24"/>
          <w:szCs w:val="24"/>
        </w:rPr>
      </w:pPr>
      <w:r w:rsidRPr="005B4B08">
        <w:rPr>
          <w:rFonts w:ascii="Arial" w:hAnsi="Arial" w:cs="Arial"/>
          <w:sz w:val="24"/>
          <w:szCs w:val="24"/>
        </w:rPr>
        <w:t>Be used to provide constructive feedback and identify areas  for possible improvement and development</w:t>
      </w:r>
    </w:p>
    <w:p w14:paraId="39E6BBCD" w14:textId="77777777" w:rsidR="005B4B08" w:rsidRPr="005B4B08" w:rsidRDefault="005B4B08" w:rsidP="005B4B08">
      <w:pPr>
        <w:tabs>
          <w:tab w:val="num" w:pos="851"/>
          <w:tab w:val="num" w:pos="908"/>
        </w:tabs>
        <w:spacing w:after="0" w:line="240" w:lineRule="auto"/>
        <w:jc w:val="both"/>
        <w:rPr>
          <w:rFonts w:ascii="Arial" w:hAnsi="Arial" w:cs="Arial"/>
          <w:sz w:val="24"/>
          <w:szCs w:val="24"/>
        </w:rPr>
      </w:pPr>
    </w:p>
    <w:p w14:paraId="63BF7F96" w14:textId="77777777" w:rsidR="005B4B08" w:rsidRPr="00EC205D" w:rsidRDefault="005B4B08" w:rsidP="005B4B08">
      <w:pPr>
        <w:spacing w:after="0" w:line="240" w:lineRule="auto"/>
        <w:jc w:val="both"/>
        <w:rPr>
          <w:rFonts w:ascii="Arial" w:hAnsi="Arial" w:cs="Arial"/>
          <w:sz w:val="24"/>
          <w:szCs w:val="24"/>
        </w:rPr>
      </w:pPr>
      <w:r w:rsidRPr="00EC205D">
        <w:rPr>
          <w:rFonts w:ascii="Arial" w:hAnsi="Arial" w:cs="Arial"/>
          <w:sz w:val="24"/>
          <w:szCs w:val="24"/>
        </w:rPr>
        <w:t>All observers should demonstrate:</w:t>
      </w:r>
    </w:p>
    <w:p w14:paraId="448E8EB5" w14:textId="77777777" w:rsidR="005B4B08" w:rsidRPr="005B4B08" w:rsidRDefault="005B4B08" w:rsidP="005B4B08">
      <w:pPr>
        <w:spacing w:after="0" w:line="240" w:lineRule="auto"/>
        <w:jc w:val="both"/>
        <w:rPr>
          <w:rFonts w:ascii="Arial" w:hAnsi="Arial" w:cs="Arial"/>
          <w:b/>
          <w:sz w:val="24"/>
          <w:szCs w:val="24"/>
        </w:rPr>
      </w:pPr>
    </w:p>
    <w:p w14:paraId="2C05A134" w14:textId="77777777" w:rsidR="005B4B08" w:rsidRPr="00A81FDF" w:rsidRDefault="005B4B08" w:rsidP="00A81FDF">
      <w:pPr>
        <w:pStyle w:val="ListParagraph"/>
        <w:numPr>
          <w:ilvl w:val="0"/>
          <w:numId w:val="21"/>
        </w:numPr>
        <w:autoSpaceDE w:val="0"/>
        <w:autoSpaceDN w:val="0"/>
        <w:adjustRightInd w:val="0"/>
        <w:spacing w:after="0" w:line="240" w:lineRule="auto"/>
        <w:jc w:val="both"/>
        <w:rPr>
          <w:rFonts w:ascii="Arial" w:hAnsi="Arial" w:cs="Arial"/>
          <w:sz w:val="24"/>
          <w:szCs w:val="24"/>
        </w:rPr>
      </w:pPr>
      <w:r w:rsidRPr="00A81FDF">
        <w:rPr>
          <w:rFonts w:ascii="Arial" w:hAnsi="Arial" w:cs="Arial"/>
          <w:sz w:val="24"/>
          <w:szCs w:val="24"/>
        </w:rPr>
        <w:t>Courtesy and objectivity in the conduct of observation and related meetings</w:t>
      </w:r>
    </w:p>
    <w:p w14:paraId="6F060D7F" w14:textId="77777777" w:rsidR="005B4B08" w:rsidRPr="005B4B08" w:rsidRDefault="005B4B08" w:rsidP="005B4B08">
      <w:pPr>
        <w:numPr>
          <w:ilvl w:val="0"/>
          <w:numId w:val="15"/>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A respect for the confidentiality of any information gained in the course of carrying out the observation and giving feedback </w:t>
      </w:r>
    </w:p>
    <w:p w14:paraId="5640B786" w14:textId="77777777" w:rsidR="005B4B08" w:rsidRPr="005B4B08" w:rsidRDefault="005B4B08" w:rsidP="005B4B08">
      <w:pPr>
        <w:tabs>
          <w:tab w:val="num" w:pos="851"/>
          <w:tab w:val="num" w:pos="908"/>
        </w:tabs>
        <w:spacing w:after="0" w:line="240" w:lineRule="auto"/>
        <w:jc w:val="both"/>
        <w:rPr>
          <w:rFonts w:ascii="Arial" w:hAnsi="Arial" w:cs="Arial"/>
          <w:sz w:val="24"/>
          <w:szCs w:val="24"/>
        </w:rPr>
      </w:pPr>
    </w:p>
    <w:p w14:paraId="0BCD6939" w14:textId="77777777" w:rsidR="005B4B08" w:rsidRPr="005B4B08" w:rsidRDefault="005B4B08" w:rsidP="005B4B08">
      <w:pPr>
        <w:spacing w:after="0" w:line="240" w:lineRule="auto"/>
        <w:jc w:val="both"/>
        <w:rPr>
          <w:rFonts w:ascii="Arial" w:hAnsi="Arial" w:cs="Arial"/>
          <w:sz w:val="24"/>
          <w:szCs w:val="24"/>
          <w:u w:val="single"/>
        </w:rPr>
      </w:pPr>
      <w:r w:rsidRPr="005B4B08">
        <w:rPr>
          <w:rFonts w:ascii="Arial" w:hAnsi="Arial" w:cs="Arial"/>
          <w:sz w:val="24"/>
          <w:szCs w:val="24"/>
        </w:rPr>
        <w:t>During the lesson being observed they should:</w:t>
      </w:r>
      <w:r w:rsidRPr="005B4B08">
        <w:rPr>
          <w:rFonts w:ascii="Arial" w:hAnsi="Arial" w:cs="Arial"/>
          <w:sz w:val="24"/>
          <w:szCs w:val="24"/>
          <w:u w:val="single"/>
        </w:rPr>
        <w:t xml:space="preserve">  </w:t>
      </w:r>
    </w:p>
    <w:p w14:paraId="624A6581" w14:textId="77777777" w:rsidR="005B4B08" w:rsidRPr="005B4B08" w:rsidRDefault="005B4B08" w:rsidP="005B4B08">
      <w:pPr>
        <w:spacing w:after="0" w:line="240" w:lineRule="auto"/>
        <w:ind w:left="420"/>
        <w:jc w:val="both"/>
        <w:rPr>
          <w:rFonts w:ascii="Arial" w:hAnsi="Arial" w:cs="Arial"/>
          <w:b/>
          <w:sz w:val="24"/>
          <w:szCs w:val="24"/>
        </w:rPr>
      </w:pPr>
    </w:p>
    <w:p w14:paraId="5B24EFBC" w14:textId="77777777" w:rsidR="005B4B08" w:rsidRDefault="005B4B08" w:rsidP="005B4B08">
      <w:pPr>
        <w:numPr>
          <w:ilvl w:val="0"/>
          <w:numId w:val="15"/>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Sit somewhere which provides a good view of the activities of the students and teacher</w:t>
      </w:r>
      <w:r w:rsidR="00A81FDF">
        <w:rPr>
          <w:rFonts w:ascii="Arial" w:hAnsi="Arial" w:cs="Arial"/>
          <w:sz w:val="24"/>
          <w:szCs w:val="24"/>
        </w:rPr>
        <w:t xml:space="preserve"> and</w:t>
      </w:r>
      <w:r w:rsidRPr="005B4B08">
        <w:rPr>
          <w:rFonts w:ascii="Arial" w:hAnsi="Arial" w:cs="Arial"/>
          <w:sz w:val="24"/>
          <w:szCs w:val="24"/>
        </w:rPr>
        <w:t xml:space="preserve"> should be as unobtrusive as possible</w:t>
      </w:r>
    </w:p>
    <w:p w14:paraId="330DF263" w14:textId="77777777" w:rsidR="005B4B08" w:rsidRPr="00A81FDF" w:rsidRDefault="005B4B08" w:rsidP="00394F99">
      <w:pPr>
        <w:numPr>
          <w:ilvl w:val="0"/>
          <w:numId w:val="15"/>
        </w:numPr>
        <w:autoSpaceDE w:val="0"/>
        <w:autoSpaceDN w:val="0"/>
        <w:adjustRightInd w:val="0"/>
        <w:spacing w:after="0" w:line="240" w:lineRule="auto"/>
        <w:jc w:val="both"/>
        <w:rPr>
          <w:rFonts w:ascii="Arial" w:hAnsi="Arial" w:cs="Arial"/>
          <w:sz w:val="24"/>
          <w:szCs w:val="24"/>
        </w:rPr>
      </w:pPr>
      <w:r w:rsidRPr="00A81FDF">
        <w:rPr>
          <w:rFonts w:ascii="Arial" w:hAnsi="Arial" w:cs="Arial"/>
          <w:sz w:val="24"/>
          <w:szCs w:val="24"/>
        </w:rPr>
        <w:t xml:space="preserve">Talk to pupils, where appropriate, about their understanding and experiences so long as it does not disrupt the progress of the lesson </w:t>
      </w:r>
    </w:p>
    <w:p w14:paraId="391899CE" w14:textId="77777777" w:rsidR="005B4B08" w:rsidRPr="005B4B08" w:rsidRDefault="005B4B08" w:rsidP="005B4B08">
      <w:pPr>
        <w:numPr>
          <w:ilvl w:val="0"/>
          <w:numId w:val="15"/>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Look at work being done in the lesson and, where appropriate, look at earlier work done by pupils </w:t>
      </w:r>
    </w:p>
    <w:p w14:paraId="7FD14581" w14:textId="77777777" w:rsidR="005B4B08" w:rsidRPr="005B4B08" w:rsidRDefault="005B4B08" w:rsidP="005B4B08">
      <w:pPr>
        <w:autoSpaceDE w:val="0"/>
        <w:autoSpaceDN w:val="0"/>
        <w:adjustRightInd w:val="0"/>
        <w:spacing w:after="0" w:line="240" w:lineRule="auto"/>
        <w:jc w:val="both"/>
        <w:rPr>
          <w:rFonts w:ascii="Arial" w:hAnsi="Arial" w:cs="Arial"/>
          <w:sz w:val="24"/>
          <w:szCs w:val="24"/>
        </w:rPr>
      </w:pPr>
    </w:p>
    <w:p w14:paraId="1A64659E" w14:textId="77777777" w:rsidR="005B4B08" w:rsidRPr="00EC205D" w:rsidRDefault="005B4B08" w:rsidP="005B4B08">
      <w:pPr>
        <w:autoSpaceDE w:val="0"/>
        <w:autoSpaceDN w:val="0"/>
        <w:adjustRightInd w:val="0"/>
        <w:spacing w:after="0" w:line="240" w:lineRule="auto"/>
        <w:jc w:val="both"/>
        <w:rPr>
          <w:rFonts w:ascii="Arial" w:hAnsi="Arial" w:cs="Arial"/>
          <w:b/>
          <w:bCs/>
          <w:sz w:val="24"/>
          <w:szCs w:val="24"/>
        </w:rPr>
      </w:pPr>
      <w:r w:rsidRPr="00EC205D">
        <w:rPr>
          <w:rFonts w:ascii="Arial" w:hAnsi="Arial" w:cs="Arial"/>
          <w:b/>
          <w:bCs/>
          <w:sz w:val="24"/>
          <w:szCs w:val="24"/>
        </w:rPr>
        <w:t>Recording the observation</w:t>
      </w:r>
    </w:p>
    <w:p w14:paraId="189B2CB4" w14:textId="77777777" w:rsidR="005B4B08" w:rsidRPr="005B4B08" w:rsidRDefault="005B4B08" w:rsidP="005B4B08">
      <w:pPr>
        <w:autoSpaceDE w:val="0"/>
        <w:autoSpaceDN w:val="0"/>
        <w:adjustRightInd w:val="0"/>
        <w:spacing w:after="0" w:line="240" w:lineRule="auto"/>
        <w:ind w:firstLine="360"/>
        <w:jc w:val="both"/>
        <w:rPr>
          <w:rFonts w:ascii="Arial" w:hAnsi="Arial" w:cs="Arial"/>
          <w:b/>
          <w:bCs/>
          <w:sz w:val="24"/>
          <w:szCs w:val="24"/>
          <w:u w:val="single"/>
        </w:rPr>
      </w:pPr>
    </w:p>
    <w:p w14:paraId="140EA1C0" w14:textId="77777777" w:rsidR="005B4B08" w:rsidRPr="005B4B08" w:rsidRDefault="005B4B08" w:rsidP="005B4B08">
      <w:pPr>
        <w:numPr>
          <w:ilvl w:val="0"/>
          <w:numId w:val="16"/>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It is important to record observations as the lesson progresses rather than relying on memory to recall what took place. A timeline could be used to help with this </w:t>
      </w:r>
    </w:p>
    <w:p w14:paraId="10600A9C" w14:textId="77777777" w:rsidR="005B4B08" w:rsidRPr="00A81FDF" w:rsidRDefault="005B4B08" w:rsidP="00962C77">
      <w:pPr>
        <w:numPr>
          <w:ilvl w:val="0"/>
          <w:numId w:val="16"/>
        </w:numPr>
        <w:autoSpaceDE w:val="0"/>
        <w:autoSpaceDN w:val="0"/>
        <w:adjustRightInd w:val="0"/>
        <w:spacing w:after="0" w:line="240" w:lineRule="auto"/>
        <w:jc w:val="both"/>
        <w:rPr>
          <w:rFonts w:ascii="Arial" w:hAnsi="Arial" w:cs="Arial"/>
          <w:sz w:val="24"/>
          <w:szCs w:val="24"/>
        </w:rPr>
      </w:pPr>
      <w:r w:rsidRPr="00A81FDF">
        <w:rPr>
          <w:rFonts w:ascii="Arial" w:hAnsi="Arial" w:cs="Arial"/>
          <w:sz w:val="24"/>
          <w:szCs w:val="24"/>
        </w:rPr>
        <w:t>Teacher activity and impact on pupil activity should be noted</w:t>
      </w:r>
    </w:p>
    <w:p w14:paraId="4F83BD91" w14:textId="77777777" w:rsidR="005B4B08" w:rsidRPr="005B4B08" w:rsidRDefault="005B4B08" w:rsidP="005B4B08">
      <w:pPr>
        <w:numPr>
          <w:ilvl w:val="0"/>
          <w:numId w:val="16"/>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Progress observed during the lesson should be noted</w:t>
      </w:r>
    </w:p>
    <w:p w14:paraId="0C0C34AD" w14:textId="77777777" w:rsidR="005B4B08" w:rsidRPr="005B4B08" w:rsidRDefault="005B4B08" w:rsidP="005B4B08">
      <w:pPr>
        <w:autoSpaceDE w:val="0"/>
        <w:autoSpaceDN w:val="0"/>
        <w:adjustRightInd w:val="0"/>
        <w:spacing w:after="0" w:line="240" w:lineRule="auto"/>
        <w:jc w:val="both"/>
        <w:rPr>
          <w:rFonts w:ascii="Arial" w:hAnsi="Arial" w:cs="Arial"/>
          <w:sz w:val="24"/>
          <w:szCs w:val="24"/>
        </w:rPr>
      </w:pPr>
    </w:p>
    <w:p w14:paraId="4B4D91E3" w14:textId="77777777" w:rsidR="005B4B08" w:rsidRPr="00EC205D" w:rsidRDefault="005B4B08" w:rsidP="005B4B08">
      <w:pPr>
        <w:autoSpaceDE w:val="0"/>
        <w:autoSpaceDN w:val="0"/>
        <w:adjustRightInd w:val="0"/>
        <w:spacing w:after="0" w:line="240" w:lineRule="auto"/>
        <w:jc w:val="both"/>
        <w:rPr>
          <w:rFonts w:ascii="Arial" w:hAnsi="Arial" w:cs="Arial"/>
          <w:b/>
          <w:bCs/>
          <w:sz w:val="24"/>
          <w:szCs w:val="24"/>
        </w:rPr>
      </w:pPr>
      <w:r w:rsidRPr="00EC205D">
        <w:rPr>
          <w:rFonts w:ascii="Arial" w:hAnsi="Arial" w:cs="Arial"/>
          <w:b/>
          <w:bCs/>
          <w:sz w:val="24"/>
          <w:szCs w:val="24"/>
        </w:rPr>
        <w:t>Giving feedback</w:t>
      </w:r>
    </w:p>
    <w:p w14:paraId="79E27E6A" w14:textId="77777777" w:rsidR="005B4B08" w:rsidRPr="005B4B08" w:rsidRDefault="005B4B08" w:rsidP="005B4B08">
      <w:pPr>
        <w:autoSpaceDE w:val="0"/>
        <w:autoSpaceDN w:val="0"/>
        <w:adjustRightInd w:val="0"/>
        <w:spacing w:after="0" w:line="240" w:lineRule="auto"/>
        <w:jc w:val="both"/>
        <w:rPr>
          <w:rFonts w:ascii="Arial" w:hAnsi="Arial" w:cs="Arial"/>
          <w:bCs/>
          <w:sz w:val="24"/>
          <w:szCs w:val="24"/>
        </w:rPr>
      </w:pPr>
    </w:p>
    <w:p w14:paraId="01189742" w14:textId="77777777"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Before giving feedback the observer needs to take time to reflect on the lesson and to identify the key messages from his/her notes. The teacher also needs time to collect his/her thoughts on the lesson</w:t>
      </w:r>
    </w:p>
    <w:p w14:paraId="276F5E13" w14:textId="77777777" w:rsidR="005B4B08" w:rsidRPr="005B4B08" w:rsidRDefault="005B4B08" w:rsidP="005B4B08">
      <w:pPr>
        <w:autoSpaceDE w:val="0"/>
        <w:autoSpaceDN w:val="0"/>
        <w:adjustRightInd w:val="0"/>
        <w:spacing w:after="0" w:line="240" w:lineRule="auto"/>
        <w:jc w:val="both"/>
        <w:rPr>
          <w:rFonts w:ascii="Arial" w:hAnsi="Arial" w:cs="Arial"/>
          <w:b/>
          <w:bCs/>
          <w:sz w:val="24"/>
          <w:szCs w:val="24"/>
        </w:rPr>
      </w:pPr>
    </w:p>
    <w:p w14:paraId="7678C0FD" w14:textId="77777777"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Feedback following a lesson observation should include a clear judgement on lesson quality, carefully explained. It should enable teachers to build on what they are doing well and feel confident about introducing modifications where necessary</w:t>
      </w:r>
    </w:p>
    <w:p w14:paraId="11909732" w14:textId="77777777" w:rsidR="005B4B08" w:rsidRPr="005B4B08" w:rsidRDefault="005B4B08" w:rsidP="005B4B08">
      <w:pPr>
        <w:autoSpaceDE w:val="0"/>
        <w:autoSpaceDN w:val="0"/>
        <w:adjustRightInd w:val="0"/>
        <w:spacing w:after="0" w:line="240" w:lineRule="auto"/>
        <w:jc w:val="both"/>
        <w:rPr>
          <w:rFonts w:ascii="Arial" w:hAnsi="Arial" w:cs="Arial"/>
          <w:sz w:val="24"/>
          <w:szCs w:val="24"/>
        </w:rPr>
      </w:pPr>
    </w:p>
    <w:p w14:paraId="73051CF9" w14:textId="77777777"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Verbal feedback should be given as soon as possible after the observation and no later than the end of the next day. It should always be out of the hearing of others and where disruptions can be kept to a minimum. There should be enough time allocated for a professional discussion around the feedback to take place. Written feedback will normally be provided within ten working days of the observation.</w:t>
      </w:r>
    </w:p>
    <w:p w14:paraId="2635650F" w14:textId="77777777" w:rsidR="005B4B08" w:rsidRPr="005B4B08" w:rsidRDefault="005B4B08" w:rsidP="005B4B08">
      <w:pPr>
        <w:autoSpaceDE w:val="0"/>
        <w:autoSpaceDN w:val="0"/>
        <w:adjustRightInd w:val="0"/>
        <w:spacing w:after="0" w:line="240" w:lineRule="auto"/>
        <w:jc w:val="both"/>
        <w:rPr>
          <w:rFonts w:ascii="Arial" w:hAnsi="Arial" w:cs="Arial"/>
          <w:sz w:val="24"/>
          <w:szCs w:val="24"/>
        </w:rPr>
      </w:pPr>
    </w:p>
    <w:p w14:paraId="6972B9CD" w14:textId="77777777" w:rsidR="005B4B08" w:rsidRPr="00C51B05"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C51B05">
        <w:rPr>
          <w:rFonts w:ascii="Arial" w:hAnsi="Arial" w:cs="Arial"/>
          <w:sz w:val="24"/>
          <w:szCs w:val="24"/>
        </w:rPr>
        <w:t>PPA time must</w:t>
      </w:r>
      <w:r w:rsidR="00235B42" w:rsidRPr="00C51B05">
        <w:rPr>
          <w:rFonts w:ascii="Arial" w:hAnsi="Arial" w:cs="Arial"/>
          <w:sz w:val="24"/>
          <w:szCs w:val="24"/>
        </w:rPr>
        <w:t xml:space="preserve"> </w:t>
      </w:r>
      <w:r w:rsidR="00C51B05" w:rsidRPr="00C51B05">
        <w:rPr>
          <w:rFonts w:ascii="Arial" w:hAnsi="Arial" w:cs="Arial"/>
          <w:sz w:val="24"/>
          <w:szCs w:val="24"/>
        </w:rPr>
        <w:t>should</w:t>
      </w:r>
      <w:r w:rsidRPr="00C51B05">
        <w:rPr>
          <w:rFonts w:ascii="Arial" w:hAnsi="Arial" w:cs="Arial"/>
          <w:sz w:val="24"/>
          <w:szCs w:val="24"/>
        </w:rPr>
        <w:t xml:space="preserve"> not be used for giving feedback unless this has been </w:t>
      </w:r>
      <w:r w:rsidR="00C51B05" w:rsidRPr="00C51B05">
        <w:rPr>
          <w:rFonts w:ascii="Arial" w:hAnsi="Arial" w:cs="Arial"/>
          <w:sz w:val="24"/>
          <w:szCs w:val="24"/>
        </w:rPr>
        <w:t>requested by the employee.</w:t>
      </w:r>
    </w:p>
    <w:p w14:paraId="714EE701" w14:textId="77777777" w:rsidR="005B4B08" w:rsidRPr="005B4B08" w:rsidRDefault="005B4B08" w:rsidP="005B4B08">
      <w:pPr>
        <w:autoSpaceDE w:val="0"/>
        <w:autoSpaceDN w:val="0"/>
        <w:adjustRightInd w:val="0"/>
        <w:spacing w:after="0" w:line="240" w:lineRule="auto"/>
        <w:jc w:val="both"/>
        <w:rPr>
          <w:rFonts w:ascii="Arial" w:hAnsi="Arial" w:cs="Arial"/>
          <w:sz w:val="24"/>
          <w:szCs w:val="24"/>
        </w:rPr>
      </w:pPr>
    </w:p>
    <w:p w14:paraId="7B010307" w14:textId="77777777"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The observer should focus on how effective the lesson was in enabling learning to take place and the ways in which the teaching and activities contributed to it. When making an assessment, observers should always refer to the evidence they are drawing on and link it to the agreed observation criteria</w:t>
      </w:r>
    </w:p>
    <w:p w14:paraId="70DE1282" w14:textId="77777777" w:rsidR="005B4B08" w:rsidRPr="005B4B08" w:rsidRDefault="005B4B08" w:rsidP="005B4B08">
      <w:pPr>
        <w:autoSpaceDE w:val="0"/>
        <w:autoSpaceDN w:val="0"/>
        <w:adjustRightInd w:val="0"/>
        <w:spacing w:after="0" w:line="240" w:lineRule="auto"/>
        <w:jc w:val="both"/>
        <w:rPr>
          <w:rFonts w:ascii="Arial" w:hAnsi="Arial" w:cs="Arial"/>
          <w:sz w:val="24"/>
          <w:szCs w:val="24"/>
        </w:rPr>
      </w:pPr>
    </w:p>
    <w:p w14:paraId="127905E2" w14:textId="77777777"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Recommendations, targets or action points set as a result of the observation should be practical and achievable and leave the teacher feeling that they can make progress. Clearly agreed deadlines and review timescales should be provided. If specific support and/or training is needed this should be noted, with a clear statement of who will organise this. It is likely that most CPD needs arising from observation will be met ‘in house’.      </w:t>
      </w:r>
    </w:p>
    <w:p w14:paraId="47E35DEE" w14:textId="77777777" w:rsidR="005B4B08" w:rsidRPr="005B4B08" w:rsidRDefault="005B4B08" w:rsidP="005B4B08">
      <w:pPr>
        <w:autoSpaceDE w:val="0"/>
        <w:autoSpaceDN w:val="0"/>
        <w:adjustRightInd w:val="0"/>
        <w:spacing w:after="0" w:line="240" w:lineRule="auto"/>
        <w:jc w:val="both"/>
        <w:rPr>
          <w:rFonts w:ascii="Arial" w:hAnsi="Arial" w:cs="Arial"/>
          <w:sz w:val="24"/>
          <w:szCs w:val="24"/>
        </w:rPr>
      </w:pPr>
    </w:p>
    <w:p w14:paraId="78976174" w14:textId="77777777" w:rsidR="005B4B08" w:rsidRDefault="005B4B08" w:rsidP="005B4B08">
      <w:pPr>
        <w:numPr>
          <w:ilvl w:val="0"/>
          <w:numId w:val="19"/>
        </w:numPr>
        <w:spacing w:after="0" w:line="240" w:lineRule="auto"/>
        <w:jc w:val="both"/>
        <w:rPr>
          <w:rFonts w:ascii="Arial" w:hAnsi="Arial" w:cs="Arial"/>
          <w:sz w:val="24"/>
          <w:szCs w:val="24"/>
        </w:rPr>
      </w:pPr>
      <w:r w:rsidRPr="005B4B08">
        <w:rPr>
          <w:rFonts w:ascii="Arial" w:hAnsi="Arial" w:cs="Arial"/>
          <w:sz w:val="24"/>
          <w:szCs w:val="24"/>
        </w:rPr>
        <w:t>A short written record should be produced in line with school policy and presented to the teacher being observed, normally within 5 and no more tha</w:t>
      </w:r>
      <w:r w:rsidR="002A4661">
        <w:rPr>
          <w:rFonts w:ascii="Arial" w:hAnsi="Arial" w:cs="Arial"/>
          <w:sz w:val="24"/>
          <w:szCs w:val="24"/>
        </w:rPr>
        <w:t>n</w:t>
      </w:r>
      <w:r w:rsidRPr="005B4B08">
        <w:rPr>
          <w:rFonts w:ascii="Arial" w:hAnsi="Arial" w:cs="Arial"/>
          <w:sz w:val="24"/>
          <w:szCs w:val="24"/>
        </w:rPr>
        <w:t xml:space="preserve"> 10 working days of the observation. The teacher should be given the opportunity to add any comments they feel are appropriate to the record sheet  </w:t>
      </w:r>
    </w:p>
    <w:p w14:paraId="628291DB" w14:textId="77777777" w:rsidR="005B4B08" w:rsidRDefault="005B4B08" w:rsidP="005B4B08">
      <w:pPr>
        <w:pStyle w:val="ListParagraph"/>
        <w:rPr>
          <w:rFonts w:ascii="Arial" w:hAnsi="Arial" w:cs="Arial"/>
          <w:sz w:val="24"/>
          <w:szCs w:val="24"/>
        </w:rPr>
      </w:pPr>
    </w:p>
    <w:p w14:paraId="46225BFE" w14:textId="77777777" w:rsidR="005B4B08" w:rsidRPr="005B4B08" w:rsidRDefault="005B4B08" w:rsidP="005B4B08">
      <w:pPr>
        <w:spacing w:after="0" w:line="240" w:lineRule="auto"/>
        <w:jc w:val="both"/>
        <w:rPr>
          <w:rFonts w:ascii="Arial" w:hAnsi="Arial" w:cs="Arial"/>
          <w:i/>
          <w:sz w:val="24"/>
          <w:szCs w:val="24"/>
        </w:rPr>
      </w:pPr>
      <w:r w:rsidRPr="005B4B08">
        <w:rPr>
          <w:rFonts w:ascii="Arial" w:hAnsi="Arial" w:cs="Arial"/>
          <w:i/>
          <w:sz w:val="24"/>
          <w:szCs w:val="24"/>
        </w:rPr>
        <w:t xml:space="preserve">These guidelines refer to lesson observations undertaken as part of the appraisal arrangements in school. Any observations outside of the appraisal process will be consistent with these principles.  </w:t>
      </w:r>
      <w:r w:rsidRPr="005B4B08">
        <w:rPr>
          <w:rFonts w:ascii="Arial" w:hAnsi="Arial" w:cs="Arial"/>
          <w:i/>
          <w:sz w:val="24"/>
          <w:szCs w:val="24"/>
        </w:rPr>
        <w:tab/>
      </w:r>
    </w:p>
    <w:p w14:paraId="2F300C85" w14:textId="77777777" w:rsidR="00C0479A" w:rsidRDefault="00C0479A" w:rsidP="005B4B08">
      <w:pPr>
        <w:spacing w:after="0" w:line="240" w:lineRule="auto"/>
        <w:jc w:val="both"/>
        <w:rPr>
          <w:rFonts w:ascii="Arial" w:hAnsi="Arial" w:cs="Arial"/>
          <w:sz w:val="24"/>
          <w:szCs w:val="24"/>
        </w:rPr>
        <w:sectPr w:rsidR="00C0479A">
          <w:footerReference w:type="default" r:id="rId12"/>
          <w:pgSz w:w="11906" w:h="16838"/>
          <w:pgMar w:top="1440" w:right="1440" w:bottom="1440" w:left="1440" w:header="708" w:footer="708" w:gutter="0"/>
          <w:cols w:space="708"/>
          <w:docGrid w:linePitch="360"/>
        </w:sectPr>
      </w:pPr>
    </w:p>
    <w:p w14:paraId="615D1DB6" w14:textId="77777777" w:rsidR="00C0479A" w:rsidRPr="008D06B3" w:rsidRDefault="00C0479A" w:rsidP="00C0479A">
      <w:pPr>
        <w:pStyle w:val="ListParagraph"/>
        <w:ind w:left="360"/>
        <w:rPr>
          <w:b/>
          <w:sz w:val="40"/>
          <w:szCs w:val="40"/>
        </w:rPr>
      </w:pP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62"/>
        <w:gridCol w:w="2162"/>
        <w:gridCol w:w="2163"/>
      </w:tblGrid>
      <w:tr w:rsidR="00C0479A" w:rsidRPr="00171931" w14:paraId="41D7E5AF" w14:textId="77777777" w:rsidTr="00FB7C2E">
        <w:trPr>
          <w:trHeight w:val="893"/>
        </w:trPr>
        <w:tc>
          <w:tcPr>
            <w:tcW w:w="8649" w:type="dxa"/>
            <w:gridSpan w:val="4"/>
            <w:shd w:val="clear" w:color="auto" w:fill="auto"/>
          </w:tcPr>
          <w:p w14:paraId="4C49AF53" w14:textId="77777777" w:rsidR="00C0479A" w:rsidRPr="00171931" w:rsidRDefault="00C0479A" w:rsidP="00FB7C2E">
            <w:pPr>
              <w:jc w:val="center"/>
              <w:rPr>
                <w:b/>
                <w:sz w:val="40"/>
                <w:szCs w:val="40"/>
              </w:rPr>
            </w:pPr>
            <w:r w:rsidRPr="00171931">
              <w:rPr>
                <w:b/>
                <w:sz w:val="40"/>
                <w:szCs w:val="40"/>
              </w:rPr>
              <w:t>Document Status</w:t>
            </w:r>
          </w:p>
        </w:tc>
      </w:tr>
      <w:tr w:rsidR="00C0479A" w:rsidRPr="00171931" w14:paraId="0ABEB3DA" w14:textId="77777777" w:rsidTr="00FB7C2E">
        <w:trPr>
          <w:trHeight w:val="893"/>
        </w:trPr>
        <w:tc>
          <w:tcPr>
            <w:tcW w:w="2162" w:type="dxa"/>
            <w:shd w:val="clear" w:color="auto" w:fill="auto"/>
          </w:tcPr>
          <w:p w14:paraId="12933EF2" w14:textId="77777777" w:rsidR="00C0479A" w:rsidRPr="00171931" w:rsidRDefault="00C0479A" w:rsidP="00FB7C2E">
            <w:pPr>
              <w:jc w:val="center"/>
              <w:rPr>
                <w:b/>
              </w:rPr>
            </w:pPr>
          </w:p>
          <w:p w14:paraId="35E2919F" w14:textId="77777777" w:rsidR="00C0479A" w:rsidRPr="00171931" w:rsidRDefault="00C0479A" w:rsidP="00FB7C2E">
            <w:pPr>
              <w:jc w:val="center"/>
              <w:rPr>
                <w:b/>
              </w:rPr>
            </w:pPr>
            <w:r w:rsidRPr="00171931">
              <w:rPr>
                <w:b/>
              </w:rPr>
              <w:t>Date of next Review</w:t>
            </w:r>
          </w:p>
        </w:tc>
        <w:tc>
          <w:tcPr>
            <w:tcW w:w="2162" w:type="dxa"/>
            <w:shd w:val="clear" w:color="auto" w:fill="auto"/>
          </w:tcPr>
          <w:p w14:paraId="4FF95415" w14:textId="77777777" w:rsidR="00C0479A" w:rsidRDefault="00C0479A" w:rsidP="00FB7C2E">
            <w:pPr>
              <w:jc w:val="center"/>
            </w:pPr>
          </w:p>
          <w:p w14:paraId="2B1B82DF" w14:textId="445D4908" w:rsidR="00C0479A" w:rsidRPr="00570AAC" w:rsidRDefault="00C0479A" w:rsidP="00C0479A">
            <w:pPr>
              <w:jc w:val="center"/>
            </w:pPr>
            <w:r w:rsidRPr="00570AAC">
              <w:t>October 20</w:t>
            </w:r>
            <w:r w:rsidR="000A1CB2">
              <w:t>21</w:t>
            </w:r>
          </w:p>
        </w:tc>
        <w:tc>
          <w:tcPr>
            <w:tcW w:w="2162" w:type="dxa"/>
            <w:shd w:val="clear" w:color="auto" w:fill="auto"/>
          </w:tcPr>
          <w:p w14:paraId="5978654D" w14:textId="77777777" w:rsidR="00C0479A" w:rsidRPr="00171931" w:rsidRDefault="00C0479A" w:rsidP="00FB7C2E">
            <w:pPr>
              <w:jc w:val="center"/>
              <w:rPr>
                <w:b/>
              </w:rPr>
            </w:pPr>
          </w:p>
          <w:p w14:paraId="7AD30EF7" w14:textId="77777777" w:rsidR="00C0479A" w:rsidRPr="00171931" w:rsidRDefault="00C0479A" w:rsidP="00FB7C2E">
            <w:pPr>
              <w:jc w:val="center"/>
              <w:rPr>
                <w:b/>
              </w:rPr>
            </w:pPr>
            <w:r w:rsidRPr="00171931">
              <w:rPr>
                <w:b/>
              </w:rPr>
              <w:t>Responsibility</w:t>
            </w:r>
          </w:p>
        </w:tc>
        <w:tc>
          <w:tcPr>
            <w:tcW w:w="2163" w:type="dxa"/>
            <w:shd w:val="clear" w:color="auto" w:fill="auto"/>
          </w:tcPr>
          <w:p w14:paraId="0DF20B53" w14:textId="77777777" w:rsidR="00C0479A" w:rsidRPr="00171931" w:rsidRDefault="00C0479A" w:rsidP="00FB7C2E">
            <w:pPr>
              <w:jc w:val="center"/>
              <w:rPr>
                <w:b/>
              </w:rPr>
            </w:pPr>
          </w:p>
          <w:p w14:paraId="19A930B8" w14:textId="77777777" w:rsidR="00C0479A" w:rsidRPr="00B52102" w:rsidRDefault="00C0479A" w:rsidP="00FB7C2E">
            <w:pPr>
              <w:jc w:val="center"/>
            </w:pPr>
            <w:r w:rsidRPr="00B52102">
              <w:t>FGB</w:t>
            </w:r>
          </w:p>
        </w:tc>
      </w:tr>
      <w:tr w:rsidR="00C0479A" w:rsidRPr="00171931" w14:paraId="2794F1EF" w14:textId="77777777" w:rsidTr="00FB7C2E">
        <w:trPr>
          <w:trHeight w:val="893"/>
        </w:trPr>
        <w:tc>
          <w:tcPr>
            <w:tcW w:w="2162" w:type="dxa"/>
            <w:shd w:val="clear" w:color="auto" w:fill="auto"/>
          </w:tcPr>
          <w:p w14:paraId="51065DBA" w14:textId="77777777" w:rsidR="00C0479A" w:rsidRPr="00171931" w:rsidRDefault="00C0479A" w:rsidP="00FB7C2E">
            <w:pPr>
              <w:jc w:val="center"/>
              <w:rPr>
                <w:b/>
              </w:rPr>
            </w:pPr>
          </w:p>
          <w:p w14:paraId="7C4696DD" w14:textId="77777777" w:rsidR="00C0479A" w:rsidRPr="00171931" w:rsidRDefault="00C0479A" w:rsidP="00FB7C2E">
            <w:pPr>
              <w:jc w:val="center"/>
              <w:rPr>
                <w:b/>
              </w:rPr>
            </w:pPr>
            <w:r w:rsidRPr="00171931">
              <w:rPr>
                <w:b/>
              </w:rPr>
              <w:t>Date of Policy Creation</w:t>
            </w:r>
          </w:p>
        </w:tc>
        <w:tc>
          <w:tcPr>
            <w:tcW w:w="2162" w:type="dxa"/>
            <w:shd w:val="clear" w:color="auto" w:fill="auto"/>
          </w:tcPr>
          <w:p w14:paraId="3B168483" w14:textId="77777777" w:rsidR="00C0479A" w:rsidRPr="00171931" w:rsidRDefault="00C0479A" w:rsidP="00FB7C2E">
            <w:pPr>
              <w:jc w:val="center"/>
              <w:rPr>
                <w:b/>
              </w:rPr>
            </w:pPr>
          </w:p>
          <w:p w14:paraId="69E6628A" w14:textId="0C159ED7" w:rsidR="00C0479A" w:rsidRPr="00570AAC" w:rsidRDefault="000A1CB2" w:rsidP="00FB7C2E">
            <w:pPr>
              <w:jc w:val="center"/>
            </w:pPr>
            <w:r>
              <w:t>November 2020</w:t>
            </w:r>
          </w:p>
        </w:tc>
        <w:tc>
          <w:tcPr>
            <w:tcW w:w="2162" w:type="dxa"/>
            <w:shd w:val="clear" w:color="auto" w:fill="auto"/>
          </w:tcPr>
          <w:p w14:paraId="465F36E0" w14:textId="77777777" w:rsidR="00C0479A" w:rsidRPr="00171931" w:rsidRDefault="00C0479A" w:rsidP="00FB7C2E">
            <w:pPr>
              <w:jc w:val="center"/>
              <w:rPr>
                <w:b/>
              </w:rPr>
            </w:pPr>
          </w:p>
          <w:p w14:paraId="4DC91B0C" w14:textId="77777777" w:rsidR="00C0479A" w:rsidRPr="00171931" w:rsidRDefault="00C0479A" w:rsidP="00FB7C2E">
            <w:pPr>
              <w:jc w:val="center"/>
              <w:rPr>
                <w:b/>
              </w:rPr>
            </w:pPr>
            <w:r w:rsidRPr="00171931">
              <w:rPr>
                <w:b/>
              </w:rPr>
              <w:t>Approved</w:t>
            </w:r>
          </w:p>
        </w:tc>
        <w:tc>
          <w:tcPr>
            <w:tcW w:w="2163" w:type="dxa"/>
            <w:shd w:val="clear" w:color="auto" w:fill="auto"/>
          </w:tcPr>
          <w:p w14:paraId="371F75E0" w14:textId="77777777" w:rsidR="00C0479A" w:rsidRPr="00171931" w:rsidRDefault="00C0479A" w:rsidP="00FB7C2E">
            <w:pPr>
              <w:jc w:val="center"/>
              <w:rPr>
                <w:b/>
              </w:rPr>
            </w:pPr>
          </w:p>
          <w:p w14:paraId="4CF9D609" w14:textId="77777777" w:rsidR="00C0479A" w:rsidRPr="00B52102" w:rsidRDefault="00C0479A" w:rsidP="00FB7C2E">
            <w:pPr>
              <w:jc w:val="center"/>
            </w:pPr>
          </w:p>
        </w:tc>
      </w:tr>
      <w:tr w:rsidR="00C0479A" w:rsidRPr="00171931" w14:paraId="5F59BDF5" w14:textId="77777777" w:rsidTr="00FB7C2E">
        <w:trPr>
          <w:trHeight w:val="893"/>
        </w:trPr>
        <w:tc>
          <w:tcPr>
            <w:tcW w:w="4324" w:type="dxa"/>
            <w:gridSpan w:val="2"/>
            <w:shd w:val="clear" w:color="auto" w:fill="auto"/>
          </w:tcPr>
          <w:p w14:paraId="18122F6D" w14:textId="77777777" w:rsidR="00C0479A" w:rsidRPr="00171931" w:rsidRDefault="00C0479A" w:rsidP="00FB7C2E">
            <w:pPr>
              <w:jc w:val="center"/>
              <w:rPr>
                <w:b/>
              </w:rPr>
            </w:pPr>
          </w:p>
          <w:p w14:paraId="0CB214A9" w14:textId="77777777" w:rsidR="00C0479A" w:rsidRDefault="00C0479A" w:rsidP="00FB7C2E">
            <w:pPr>
              <w:jc w:val="center"/>
              <w:rPr>
                <w:b/>
              </w:rPr>
            </w:pPr>
            <w:r w:rsidRPr="00171931">
              <w:rPr>
                <w:b/>
              </w:rPr>
              <w:t>Date of Policy adoption by Governing Body</w:t>
            </w:r>
          </w:p>
          <w:p w14:paraId="26CF4361" w14:textId="77777777" w:rsidR="00C0479A" w:rsidRDefault="00C0479A" w:rsidP="00FB7C2E">
            <w:pPr>
              <w:jc w:val="center"/>
              <w:rPr>
                <w:b/>
              </w:rPr>
            </w:pPr>
          </w:p>
          <w:p w14:paraId="7858AB9D" w14:textId="53996E4C" w:rsidR="00C0479A" w:rsidRPr="00171931" w:rsidRDefault="00C0479A" w:rsidP="00FB7C2E">
            <w:pPr>
              <w:jc w:val="center"/>
              <w:rPr>
                <w:b/>
              </w:rPr>
            </w:pPr>
            <w:bookmarkStart w:id="0" w:name="_GoBack"/>
            <w:bookmarkEnd w:id="0"/>
          </w:p>
        </w:tc>
        <w:tc>
          <w:tcPr>
            <w:tcW w:w="4325" w:type="dxa"/>
            <w:gridSpan w:val="2"/>
            <w:vMerge w:val="restart"/>
            <w:shd w:val="clear" w:color="auto" w:fill="auto"/>
          </w:tcPr>
          <w:p w14:paraId="7CBC9BE5" w14:textId="77777777" w:rsidR="00C0479A" w:rsidRPr="00171931" w:rsidRDefault="00C0479A" w:rsidP="00FB7C2E">
            <w:pPr>
              <w:rPr>
                <w:b/>
              </w:rPr>
            </w:pPr>
          </w:p>
          <w:p w14:paraId="6AB595C0" w14:textId="77777777" w:rsidR="00C0479A" w:rsidRPr="00171931" w:rsidRDefault="00C0479A" w:rsidP="00FB7C2E">
            <w:pPr>
              <w:rPr>
                <w:b/>
              </w:rPr>
            </w:pPr>
            <w:r w:rsidRPr="00171931">
              <w:rPr>
                <w:b/>
              </w:rPr>
              <w:t>Signed:</w:t>
            </w:r>
          </w:p>
          <w:p w14:paraId="533EE6CD" w14:textId="77777777" w:rsidR="00C0479A" w:rsidRPr="00171931" w:rsidRDefault="00C0479A" w:rsidP="00FB7C2E">
            <w:pPr>
              <w:rPr>
                <w:b/>
              </w:rPr>
            </w:pPr>
          </w:p>
          <w:p w14:paraId="2F293093" w14:textId="77777777" w:rsidR="00C0479A" w:rsidRPr="00171931" w:rsidRDefault="00C0479A" w:rsidP="00FB7C2E">
            <w:pPr>
              <w:rPr>
                <w:rFonts w:ascii="Apple Chancery" w:hAnsi="Apple Chancery" w:cs="Apple Chancery"/>
              </w:rPr>
            </w:pPr>
            <w:r w:rsidRPr="00171931">
              <w:rPr>
                <w:rFonts w:ascii="Apple Chancery" w:hAnsi="Apple Chancery" w:cs="Apple Chancery"/>
              </w:rPr>
              <w:t>Howard K Hall</w:t>
            </w:r>
          </w:p>
          <w:p w14:paraId="5A3932AB" w14:textId="77777777" w:rsidR="00C0479A" w:rsidRPr="00171931" w:rsidRDefault="00C0479A" w:rsidP="00FB7C2E">
            <w:pPr>
              <w:rPr>
                <w:b/>
              </w:rPr>
            </w:pPr>
            <w:r w:rsidRPr="00B52102">
              <w:t>Chair of Governors</w:t>
            </w:r>
          </w:p>
        </w:tc>
      </w:tr>
      <w:tr w:rsidR="00C0479A" w:rsidRPr="00171931" w14:paraId="4B00CAC2" w14:textId="77777777" w:rsidTr="00FB7C2E">
        <w:trPr>
          <w:trHeight w:val="975"/>
        </w:trPr>
        <w:tc>
          <w:tcPr>
            <w:tcW w:w="4324" w:type="dxa"/>
            <w:gridSpan w:val="2"/>
            <w:shd w:val="clear" w:color="auto" w:fill="auto"/>
          </w:tcPr>
          <w:p w14:paraId="10D9592B" w14:textId="77777777" w:rsidR="00C0479A" w:rsidRPr="00171931" w:rsidRDefault="00C0479A" w:rsidP="00FB7C2E">
            <w:pPr>
              <w:jc w:val="center"/>
              <w:rPr>
                <w:b/>
              </w:rPr>
            </w:pPr>
          </w:p>
          <w:p w14:paraId="7D3E6F14" w14:textId="77777777" w:rsidR="00C0479A" w:rsidRPr="00171931" w:rsidRDefault="00C0479A" w:rsidP="00FB7C2E">
            <w:pPr>
              <w:jc w:val="center"/>
              <w:rPr>
                <w:b/>
              </w:rPr>
            </w:pPr>
            <w:r w:rsidRPr="00171931">
              <w:rPr>
                <w:b/>
              </w:rPr>
              <w:t>Method of Communication</w:t>
            </w:r>
          </w:p>
          <w:p w14:paraId="5F3855C3" w14:textId="77777777" w:rsidR="00C0479A" w:rsidRPr="00171931" w:rsidRDefault="00C0479A" w:rsidP="00FB7C2E">
            <w:pPr>
              <w:jc w:val="center"/>
              <w:rPr>
                <w:b/>
              </w:rPr>
            </w:pPr>
          </w:p>
          <w:p w14:paraId="0F3F11A7" w14:textId="77777777" w:rsidR="00C0479A" w:rsidRPr="00171931" w:rsidRDefault="00C0479A" w:rsidP="00FB7C2E">
            <w:pPr>
              <w:jc w:val="center"/>
              <w:rPr>
                <w:u w:val="single"/>
              </w:rPr>
            </w:pPr>
            <w:r w:rsidRPr="00B52102">
              <w:t>Website/Policy File</w:t>
            </w:r>
          </w:p>
        </w:tc>
        <w:tc>
          <w:tcPr>
            <w:tcW w:w="4325" w:type="dxa"/>
            <w:gridSpan w:val="2"/>
            <w:vMerge/>
            <w:shd w:val="clear" w:color="auto" w:fill="auto"/>
          </w:tcPr>
          <w:p w14:paraId="0194F828" w14:textId="77777777" w:rsidR="00C0479A" w:rsidRPr="00171931" w:rsidRDefault="00C0479A" w:rsidP="00FB7C2E">
            <w:pPr>
              <w:jc w:val="center"/>
              <w:rPr>
                <w:b/>
                <w:u w:val="single"/>
              </w:rPr>
            </w:pPr>
          </w:p>
        </w:tc>
      </w:tr>
    </w:tbl>
    <w:p w14:paraId="786F3F1A" w14:textId="77777777" w:rsidR="00C0479A" w:rsidRPr="008D06B3" w:rsidRDefault="00C0479A" w:rsidP="00C0479A">
      <w:pPr>
        <w:pStyle w:val="ListParagraph"/>
        <w:ind w:left="360"/>
        <w:rPr>
          <w:b/>
          <w:u w:val="single"/>
        </w:rPr>
      </w:pPr>
    </w:p>
    <w:p w14:paraId="5ED4D0D0" w14:textId="77777777" w:rsidR="00C0479A" w:rsidRDefault="00C0479A" w:rsidP="00C0479A">
      <w:pPr>
        <w:widowControl w:val="0"/>
        <w:tabs>
          <w:tab w:val="left" w:pos="360"/>
          <w:tab w:val="left" w:pos="567"/>
        </w:tabs>
        <w:overflowPunct w:val="0"/>
        <w:autoSpaceDE w:val="0"/>
        <w:spacing w:after="120"/>
        <w:ind w:left="567"/>
      </w:pPr>
    </w:p>
    <w:p w14:paraId="255BABE2" w14:textId="77777777" w:rsidR="005B4B08" w:rsidRPr="005B4B08" w:rsidRDefault="005B4B08" w:rsidP="005B4B08">
      <w:pPr>
        <w:spacing w:after="0" w:line="240" w:lineRule="auto"/>
        <w:jc w:val="both"/>
        <w:rPr>
          <w:rFonts w:ascii="Arial" w:hAnsi="Arial" w:cs="Arial"/>
          <w:sz w:val="24"/>
          <w:szCs w:val="24"/>
        </w:rPr>
      </w:pPr>
    </w:p>
    <w:p w14:paraId="48DDBB4B" w14:textId="77777777" w:rsidR="005B4B08" w:rsidRPr="005B4B08" w:rsidRDefault="005B4B08" w:rsidP="005B4B08">
      <w:pPr>
        <w:spacing w:after="0" w:line="240" w:lineRule="auto"/>
        <w:jc w:val="both"/>
        <w:rPr>
          <w:rFonts w:ascii="Arial" w:hAnsi="Arial" w:cs="Arial"/>
          <w:sz w:val="24"/>
          <w:szCs w:val="24"/>
        </w:rPr>
      </w:pPr>
    </w:p>
    <w:sectPr w:rsidR="005B4B08" w:rsidRPr="005B4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35117" w14:textId="77777777" w:rsidR="005713DD" w:rsidRDefault="005713DD" w:rsidP="005713DD">
      <w:pPr>
        <w:spacing w:after="0" w:line="240" w:lineRule="auto"/>
      </w:pPr>
      <w:r>
        <w:separator/>
      </w:r>
    </w:p>
  </w:endnote>
  <w:endnote w:type="continuationSeparator" w:id="0">
    <w:p w14:paraId="4CFEF3A7" w14:textId="77777777" w:rsidR="005713DD" w:rsidRDefault="005713DD" w:rsidP="0057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11234"/>
      <w:docPartObj>
        <w:docPartGallery w:val="Page Numbers (Bottom of Page)"/>
        <w:docPartUnique/>
      </w:docPartObj>
    </w:sdtPr>
    <w:sdtEndPr>
      <w:rPr>
        <w:noProof/>
      </w:rPr>
    </w:sdtEndPr>
    <w:sdtContent>
      <w:p w14:paraId="10FE802E" w14:textId="77777777" w:rsidR="008F107C" w:rsidRPr="008F107C" w:rsidRDefault="008F107C" w:rsidP="008F107C">
        <w:pPr>
          <w:pStyle w:val="NoSpacing"/>
          <w:rPr>
            <w:rFonts w:ascii="Calibri" w:hAnsi="Calibri"/>
            <w:color w:val="1F497D"/>
            <w:sz w:val="18"/>
            <w:szCs w:val="18"/>
          </w:rPr>
        </w:pPr>
        <w:r w:rsidRPr="008F107C">
          <w:rPr>
            <w:rFonts w:ascii="Calibri" w:hAnsi="Calibri"/>
            <w:color w:val="1F497D"/>
            <w:sz w:val="18"/>
            <w:szCs w:val="18"/>
          </w:rPr>
          <w:t xml:space="preserve">North Yorkshire HR (NYHR) </w:t>
        </w:r>
      </w:p>
      <w:p w14:paraId="0E881318" w14:textId="77777777" w:rsidR="008F107C" w:rsidRPr="008F107C" w:rsidRDefault="008F107C" w:rsidP="008F107C">
        <w:pPr>
          <w:spacing w:after="0" w:line="240" w:lineRule="auto"/>
          <w:rPr>
            <w:rFonts w:ascii="Calibri" w:hAnsi="Calibri"/>
            <w:color w:val="1F497D"/>
            <w:sz w:val="18"/>
            <w:szCs w:val="18"/>
          </w:rPr>
        </w:pPr>
        <w:r w:rsidRPr="008F107C">
          <w:rPr>
            <w:rFonts w:ascii="Calibri" w:hAnsi="Calibri"/>
            <w:color w:val="1F497D"/>
            <w:sz w:val="18"/>
            <w:szCs w:val="18"/>
          </w:rPr>
          <w:t xml:space="preserve">North Yorkshire County Council, County Hall, Northallerton, North Yorkshire, DL7 8AD </w:t>
        </w:r>
      </w:p>
      <w:p w14:paraId="155143E8" w14:textId="77777777" w:rsidR="008F107C" w:rsidRPr="008F107C" w:rsidRDefault="008F107C" w:rsidP="008F107C">
        <w:pPr>
          <w:spacing w:after="0" w:line="240" w:lineRule="auto"/>
          <w:rPr>
            <w:rFonts w:ascii="Calibri" w:hAnsi="Calibri"/>
            <w:color w:val="1F497D"/>
            <w:sz w:val="18"/>
            <w:szCs w:val="18"/>
          </w:rPr>
        </w:pPr>
        <w:r w:rsidRPr="008F107C">
          <w:rPr>
            <w:rFonts w:ascii="Calibri" w:hAnsi="Calibri"/>
            <w:color w:val="1F497D"/>
            <w:sz w:val="18"/>
            <w:szCs w:val="18"/>
          </w:rPr>
          <w:t xml:space="preserve">01609 798343 </w:t>
        </w:r>
      </w:p>
      <w:p w14:paraId="69A6D9FE" w14:textId="77777777" w:rsidR="008F107C" w:rsidRPr="008F107C" w:rsidRDefault="000A1CB2" w:rsidP="008F107C">
        <w:pPr>
          <w:spacing w:after="0" w:line="240" w:lineRule="auto"/>
          <w:rPr>
            <w:rFonts w:ascii="Calibri" w:hAnsi="Calibri"/>
            <w:color w:val="1F497D"/>
            <w:sz w:val="18"/>
            <w:szCs w:val="18"/>
          </w:rPr>
        </w:pPr>
        <w:hyperlink r:id="rId1" w:history="1">
          <w:r w:rsidR="008F107C" w:rsidRPr="008F107C">
            <w:rPr>
              <w:rFonts w:ascii="Calibri" w:hAnsi="Calibri"/>
              <w:color w:val="0000FF"/>
              <w:sz w:val="18"/>
              <w:szCs w:val="18"/>
              <w:u w:val="single"/>
            </w:rPr>
            <w:t>NYHR@northyorks.gov.uk</w:t>
          </w:r>
        </w:hyperlink>
      </w:p>
      <w:p w14:paraId="4105E6C0" w14:textId="77777777" w:rsidR="008F107C" w:rsidRPr="008F107C" w:rsidRDefault="000A1CB2" w:rsidP="008F107C">
        <w:pPr>
          <w:spacing w:after="0" w:line="240" w:lineRule="auto"/>
          <w:rPr>
            <w:rFonts w:ascii="Calibri" w:hAnsi="Calibri"/>
            <w:color w:val="1F497D"/>
            <w:sz w:val="18"/>
            <w:szCs w:val="18"/>
          </w:rPr>
        </w:pPr>
        <w:hyperlink r:id="rId2" w:history="1">
          <w:r w:rsidR="008F107C" w:rsidRPr="008F107C">
            <w:rPr>
              <w:rFonts w:ascii="Calibri" w:hAnsi="Calibri"/>
              <w:color w:val="0000FF"/>
              <w:sz w:val="18"/>
              <w:szCs w:val="18"/>
              <w:u w:val="single"/>
            </w:rPr>
            <w:t>http://cyps.northyorks.gov.uk/</w:t>
          </w:r>
        </w:hyperlink>
      </w:p>
      <w:p w14:paraId="1A7228CC" w14:textId="77777777" w:rsidR="00DD5EEC" w:rsidRDefault="000A1CB2">
        <w:pPr>
          <w:pStyle w:val="Footer"/>
          <w:jc w:val="center"/>
        </w:pPr>
      </w:p>
    </w:sdtContent>
  </w:sdt>
  <w:p w14:paraId="2893D3CE" w14:textId="77777777" w:rsidR="005713DD" w:rsidRDefault="00571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671799"/>
      <w:docPartObj>
        <w:docPartGallery w:val="Page Numbers (Bottom of Page)"/>
        <w:docPartUnique/>
      </w:docPartObj>
    </w:sdtPr>
    <w:sdtEndPr>
      <w:rPr>
        <w:noProof/>
      </w:rPr>
    </w:sdtEndPr>
    <w:sdtContent>
      <w:p w14:paraId="6C9C53C8" w14:textId="3E36F1B2" w:rsidR="008F107C" w:rsidRDefault="008F107C">
        <w:pPr>
          <w:pStyle w:val="Footer"/>
          <w:jc w:val="center"/>
        </w:pPr>
        <w:r>
          <w:fldChar w:fldCharType="begin"/>
        </w:r>
        <w:r>
          <w:instrText xml:space="preserve"> PAGE   \* MERGEFORMAT </w:instrText>
        </w:r>
        <w:r>
          <w:fldChar w:fldCharType="separate"/>
        </w:r>
        <w:r w:rsidR="000A1CB2">
          <w:rPr>
            <w:noProof/>
          </w:rPr>
          <w:t>9</w:t>
        </w:r>
        <w:r>
          <w:rPr>
            <w:noProof/>
          </w:rPr>
          <w:fldChar w:fldCharType="end"/>
        </w:r>
      </w:p>
    </w:sdtContent>
  </w:sdt>
  <w:p w14:paraId="4447221B" w14:textId="77777777" w:rsidR="008F107C" w:rsidRDefault="008F1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4532" w14:textId="77777777" w:rsidR="002B3D33" w:rsidRDefault="002B3D33">
    <w:pPr>
      <w:pStyle w:val="Footer"/>
      <w:jc w:val="center"/>
    </w:pPr>
  </w:p>
  <w:p w14:paraId="20008ADF" w14:textId="77777777" w:rsidR="002B3D33" w:rsidRDefault="002B3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2F1E9" w14:textId="77777777" w:rsidR="005713DD" w:rsidRDefault="005713DD" w:rsidP="005713DD">
      <w:pPr>
        <w:spacing w:after="0" w:line="240" w:lineRule="auto"/>
      </w:pPr>
      <w:r>
        <w:separator/>
      </w:r>
    </w:p>
  </w:footnote>
  <w:footnote w:type="continuationSeparator" w:id="0">
    <w:p w14:paraId="1E1081EE" w14:textId="77777777" w:rsidR="005713DD" w:rsidRDefault="005713DD" w:rsidP="005713DD">
      <w:pPr>
        <w:spacing w:after="0" w:line="240" w:lineRule="auto"/>
      </w:pPr>
      <w:r>
        <w:continuationSeparator/>
      </w:r>
    </w:p>
  </w:footnote>
  <w:footnote w:id="1">
    <w:p w14:paraId="210F162A" w14:textId="77777777" w:rsidR="008A3D94" w:rsidRDefault="008A3D94">
      <w:pPr>
        <w:pStyle w:val="FootnoteText"/>
      </w:pPr>
      <w:r>
        <w:rPr>
          <w:rStyle w:val="FootnoteReference"/>
        </w:rPr>
        <w:footnoteRef/>
      </w:r>
      <w:r>
        <w:t xml:space="preserve"> </w:t>
      </w:r>
      <w:hyperlink r:id="rId1" w:history="1">
        <w:r w:rsidRPr="008A3D94">
          <w:rPr>
            <w:rStyle w:val="Hyperlink"/>
          </w:rPr>
          <w:t>Making Data Work – November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70A92" w14:textId="77777777" w:rsidR="008F107C" w:rsidRDefault="008F1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71C6"/>
    <w:multiLevelType w:val="hybridMultilevel"/>
    <w:tmpl w:val="F5B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72FE3"/>
    <w:multiLevelType w:val="hybridMultilevel"/>
    <w:tmpl w:val="9F90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74AE2"/>
    <w:multiLevelType w:val="hybridMultilevel"/>
    <w:tmpl w:val="212E50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C748D"/>
    <w:multiLevelType w:val="hybridMultilevel"/>
    <w:tmpl w:val="2120486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24390"/>
    <w:multiLevelType w:val="hybridMultilevel"/>
    <w:tmpl w:val="6C0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F1148"/>
    <w:multiLevelType w:val="multilevel"/>
    <w:tmpl w:val="36C458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E76B46"/>
    <w:multiLevelType w:val="hybridMultilevel"/>
    <w:tmpl w:val="642E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70A4B"/>
    <w:multiLevelType w:val="hybridMultilevel"/>
    <w:tmpl w:val="243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C0"/>
    <w:multiLevelType w:val="hybridMultilevel"/>
    <w:tmpl w:val="33FCD8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01208"/>
    <w:multiLevelType w:val="hybridMultilevel"/>
    <w:tmpl w:val="FF5E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E6537"/>
    <w:multiLevelType w:val="hybridMultilevel"/>
    <w:tmpl w:val="7EBC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9653F"/>
    <w:multiLevelType w:val="hybridMultilevel"/>
    <w:tmpl w:val="C86C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835F5"/>
    <w:multiLevelType w:val="multilevel"/>
    <w:tmpl w:val="85E8B2E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C3364A6"/>
    <w:multiLevelType w:val="hybridMultilevel"/>
    <w:tmpl w:val="255A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C0B70"/>
    <w:multiLevelType w:val="hybridMultilevel"/>
    <w:tmpl w:val="1398019E"/>
    <w:lvl w:ilvl="0" w:tplc="04090001">
      <w:start w:val="1"/>
      <w:numFmt w:val="bullet"/>
      <w:lvlText w:val=""/>
      <w:lvlJc w:val="left"/>
      <w:pPr>
        <w:tabs>
          <w:tab w:val="num" w:pos="1035"/>
        </w:tabs>
        <w:ind w:left="1035" w:hanging="360"/>
      </w:pPr>
      <w:rPr>
        <w:rFonts w:ascii="Symbol" w:hAnsi="Symbol" w:hint="default"/>
      </w:rPr>
    </w:lvl>
    <w:lvl w:ilvl="1" w:tplc="08090003" w:tentative="1">
      <w:start w:val="1"/>
      <w:numFmt w:val="bullet"/>
      <w:lvlText w:val="o"/>
      <w:lvlJc w:val="left"/>
      <w:pPr>
        <w:tabs>
          <w:tab w:val="num" w:pos="1755"/>
        </w:tabs>
        <w:ind w:left="1755" w:hanging="360"/>
      </w:pPr>
      <w:rPr>
        <w:rFonts w:ascii="Courier New" w:hAnsi="Courier New" w:cs="Courier New" w:hint="default"/>
      </w:rPr>
    </w:lvl>
    <w:lvl w:ilvl="2" w:tplc="08090005" w:tentative="1">
      <w:start w:val="1"/>
      <w:numFmt w:val="bullet"/>
      <w:lvlText w:val=""/>
      <w:lvlJc w:val="left"/>
      <w:pPr>
        <w:tabs>
          <w:tab w:val="num" w:pos="2475"/>
        </w:tabs>
        <w:ind w:left="2475" w:hanging="360"/>
      </w:pPr>
      <w:rPr>
        <w:rFonts w:ascii="Wingdings" w:hAnsi="Wingdings" w:hint="default"/>
      </w:rPr>
    </w:lvl>
    <w:lvl w:ilvl="3" w:tplc="08090001" w:tentative="1">
      <w:start w:val="1"/>
      <w:numFmt w:val="bullet"/>
      <w:lvlText w:val=""/>
      <w:lvlJc w:val="left"/>
      <w:pPr>
        <w:tabs>
          <w:tab w:val="num" w:pos="3195"/>
        </w:tabs>
        <w:ind w:left="3195" w:hanging="360"/>
      </w:pPr>
      <w:rPr>
        <w:rFonts w:ascii="Symbol" w:hAnsi="Symbol" w:hint="default"/>
      </w:rPr>
    </w:lvl>
    <w:lvl w:ilvl="4" w:tplc="08090003" w:tentative="1">
      <w:start w:val="1"/>
      <w:numFmt w:val="bullet"/>
      <w:lvlText w:val="o"/>
      <w:lvlJc w:val="left"/>
      <w:pPr>
        <w:tabs>
          <w:tab w:val="num" w:pos="3915"/>
        </w:tabs>
        <w:ind w:left="3915" w:hanging="360"/>
      </w:pPr>
      <w:rPr>
        <w:rFonts w:ascii="Courier New" w:hAnsi="Courier New" w:cs="Courier New" w:hint="default"/>
      </w:rPr>
    </w:lvl>
    <w:lvl w:ilvl="5" w:tplc="08090005" w:tentative="1">
      <w:start w:val="1"/>
      <w:numFmt w:val="bullet"/>
      <w:lvlText w:val=""/>
      <w:lvlJc w:val="left"/>
      <w:pPr>
        <w:tabs>
          <w:tab w:val="num" w:pos="4635"/>
        </w:tabs>
        <w:ind w:left="4635" w:hanging="360"/>
      </w:pPr>
      <w:rPr>
        <w:rFonts w:ascii="Wingdings" w:hAnsi="Wingdings" w:hint="default"/>
      </w:rPr>
    </w:lvl>
    <w:lvl w:ilvl="6" w:tplc="08090001" w:tentative="1">
      <w:start w:val="1"/>
      <w:numFmt w:val="bullet"/>
      <w:lvlText w:val=""/>
      <w:lvlJc w:val="left"/>
      <w:pPr>
        <w:tabs>
          <w:tab w:val="num" w:pos="5355"/>
        </w:tabs>
        <w:ind w:left="5355" w:hanging="360"/>
      </w:pPr>
      <w:rPr>
        <w:rFonts w:ascii="Symbol" w:hAnsi="Symbol" w:hint="default"/>
      </w:rPr>
    </w:lvl>
    <w:lvl w:ilvl="7" w:tplc="08090003" w:tentative="1">
      <w:start w:val="1"/>
      <w:numFmt w:val="bullet"/>
      <w:lvlText w:val="o"/>
      <w:lvlJc w:val="left"/>
      <w:pPr>
        <w:tabs>
          <w:tab w:val="num" w:pos="6075"/>
        </w:tabs>
        <w:ind w:left="6075" w:hanging="360"/>
      </w:pPr>
      <w:rPr>
        <w:rFonts w:ascii="Courier New" w:hAnsi="Courier New" w:cs="Courier New" w:hint="default"/>
      </w:rPr>
    </w:lvl>
    <w:lvl w:ilvl="8" w:tplc="08090005" w:tentative="1">
      <w:start w:val="1"/>
      <w:numFmt w:val="bullet"/>
      <w:lvlText w:val=""/>
      <w:lvlJc w:val="left"/>
      <w:pPr>
        <w:tabs>
          <w:tab w:val="num" w:pos="6795"/>
        </w:tabs>
        <w:ind w:left="6795" w:hanging="360"/>
      </w:pPr>
      <w:rPr>
        <w:rFonts w:ascii="Wingdings" w:hAnsi="Wingdings" w:hint="default"/>
      </w:rPr>
    </w:lvl>
  </w:abstractNum>
  <w:abstractNum w:abstractNumId="15" w15:restartNumberingAfterBreak="0">
    <w:nsid w:val="63753AEF"/>
    <w:multiLevelType w:val="hybridMultilevel"/>
    <w:tmpl w:val="206E5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95454"/>
    <w:multiLevelType w:val="hybridMultilevel"/>
    <w:tmpl w:val="E8C6A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27455E"/>
    <w:multiLevelType w:val="hybridMultilevel"/>
    <w:tmpl w:val="DF6C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5774A"/>
    <w:multiLevelType w:val="hybridMultilevel"/>
    <w:tmpl w:val="6AB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87481"/>
    <w:multiLevelType w:val="hybridMultilevel"/>
    <w:tmpl w:val="A890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B4B8D"/>
    <w:multiLevelType w:val="multilevel"/>
    <w:tmpl w:val="F848A088"/>
    <w:lvl w:ilvl="0">
      <w:start w:val="1"/>
      <w:numFmt w:val="decimal"/>
      <w:lvlText w:val="%1."/>
      <w:lvlJc w:val="left"/>
      <w:pPr>
        <w:ind w:left="720" w:hanging="360"/>
      </w:pPr>
      <w:rPr>
        <w:rFonts w:hint="default"/>
      </w:rPr>
    </w:lvl>
    <w:lvl w:ilvl="1">
      <w:start w:val="2"/>
      <w:numFmt w:val="decimal"/>
      <w:isLgl/>
      <w:lvlText w:val="%1.%2"/>
      <w:lvlJc w:val="left"/>
      <w:pPr>
        <w:ind w:left="1136"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EC6FC7"/>
    <w:multiLevelType w:val="hybridMultilevel"/>
    <w:tmpl w:val="56EC1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0"/>
  </w:num>
  <w:num w:numId="4">
    <w:abstractNumId w:val="18"/>
  </w:num>
  <w:num w:numId="5">
    <w:abstractNumId w:val="7"/>
  </w:num>
  <w:num w:numId="6">
    <w:abstractNumId w:val="9"/>
  </w:num>
  <w:num w:numId="7">
    <w:abstractNumId w:val="1"/>
  </w:num>
  <w:num w:numId="8">
    <w:abstractNumId w:val="19"/>
  </w:num>
  <w:num w:numId="9">
    <w:abstractNumId w:val="13"/>
  </w:num>
  <w:num w:numId="10">
    <w:abstractNumId w:val="20"/>
  </w:num>
  <w:num w:numId="11">
    <w:abstractNumId w:val="5"/>
  </w:num>
  <w:num w:numId="12">
    <w:abstractNumId w:val="10"/>
  </w:num>
  <w:num w:numId="13">
    <w:abstractNumId w:val="16"/>
  </w:num>
  <w:num w:numId="14">
    <w:abstractNumId w:val="15"/>
  </w:num>
  <w:num w:numId="15">
    <w:abstractNumId w:val="21"/>
  </w:num>
  <w:num w:numId="16">
    <w:abstractNumId w:val="3"/>
  </w:num>
  <w:num w:numId="17">
    <w:abstractNumId w:val="14"/>
  </w:num>
  <w:num w:numId="18">
    <w:abstractNumId w:val="2"/>
  </w:num>
  <w:num w:numId="19">
    <w:abstractNumId w:val="8"/>
  </w:num>
  <w:num w:numId="20">
    <w:abstractNumId w:val="4"/>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4C"/>
    <w:rsid w:val="0007271D"/>
    <w:rsid w:val="000A1CB2"/>
    <w:rsid w:val="000A7EC5"/>
    <w:rsid w:val="000B0C80"/>
    <w:rsid w:val="000C6B35"/>
    <w:rsid w:val="000C7D69"/>
    <w:rsid w:val="000D3020"/>
    <w:rsid w:val="000D766C"/>
    <w:rsid w:val="0010330F"/>
    <w:rsid w:val="00112A09"/>
    <w:rsid w:val="00116CFA"/>
    <w:rsid w:val="001430D5"/>
    <w:rsid w:val="0014774F"/>
    <w:rsid w:val="0018515C"/>
    <w:rsid w:val="00186381"/>
    <w:rsid w:val="001A62CE"/>
    <w:rsid w:val="001F13DB"/>
    <w:rsid w:val="00232FD1"/>
    <w:rsid w:val="00235B42"/>
    <w:rsid w:val="002574ED"/>
    <w:rsid w:val="002601C2"/>
    <w:rsid w:val="002661BD"/>
    <w:rsid w:val="002A4661"/>
    <w:rsid w:val="002B3D33"/>
    <w:rsid w:val="003070CC"/>
    <w:rsid w:val="00330D34"/>
    <w:rsid w:val="00383135"/>
    <w:rsid w:val="0039775E"/>
    <w:rsid w:val="003B3ACC"/>
    <w:rsid w:val="00472B4F"/>
    <w:rsid w:val="00475463"/>
    <w:rsid w:val="004F2109"/>
    <w:rsid w:val="00513340"/>
    <w:rsid w:val="005335CE"/>
    <w:rsid w:val="00562F4C"/>
    <w:rsid w:val="005713DD"/>
    <w:rsid w:val="00581DB4"/>
    <w:rsid w:val="005B4B08"/>
    <w:rsid w:val="005D66CE"/>
    <w:rsid w:val="005E422A"/>
    <w:rsid w:val="005E7E57"/>
    <w:rsid w:val="006244E7"/>
    <w:rsid w:val="00626636"/>
    <w:rsid w:val="00653110"/>
    <w:rsid w:val="00656792"/>
    <w:rsid w:val="006B3D4C"/>
    <w:rsid w:val="006E3AB7"/>
    <w:rsid w:val="006F5336"/>
    <w:rsid w:val="00707394"/>
    <w:rsid w:val="00723575"/>
    <w:rsid w:val="00773EE6"/>
    <w:rsid w:val="0077659E"/>
    <w:rsid w:val="007B3100"/>
    <w:rsid w:val="007C5A5C"/>
    <w:rsid w:val="007D2A0A"/>
    <w:rsid w:val="00824F9E"/>
    <w:rsid w:val="00835ABC"/>
    <w:rsid w:val="0084643B"/>
    <w:rsid w:val="008917C9"/>
    <w:rsid w:val="008A14FF"/>
    <w:rsid w:val="008A3D94"/>
    <w:rsid w:val="008C19D4"/>
    <w:rsid w:val="008F107C"/>
    <w:rsid w:val="00911A24"/>
    <w:rsid w:val="00925A17"/>
    <w:rsid w:val="00933FAE"/>
    <w:rsid w:val="00941B31"/>
    <w:rsid w:val="009730FB"/>
    <w:rsid w:val="00974449"/>
    <w:rsid w:val="009E0B2D"/>
    <w:rsid w:val="009F0FF6"/>
    <w:rsid w:val="00A21FC8"/>
    <w:rsid w:val="00A24DEE"/>
    <w:rsid w:val="00A81FDF"/>
    <w:rsid w:val="00AD0E35"/>
    <w:rsid w:val="00AD1D2B"/>
    <w:rsid w:val="00AD7B3B"/>
    <w:rsid w:val="00B13F82"/>
    <w:rsid w:val="00B25407"/>
    <w:rsid w:val="00B37EF8"/>
    <w:rsid w:val="00B4019A"/>
    <w:rsid w:val="00B7762B"/>
    <w:rsid w:val="00C0479A"/>
    <w:rsid w:val="00C42BC1"/>
    <w:rsid w:val="00C51B05"/>
    <w:rsid w:val="00C57A41"/>
    <w:rsid w:val="00CB044E"/>
    <w:rsid w:val="00D4358F"/>
    <w:rsid w:val="00D456D8"/>
    <w:rsid w:val="00D47752"/>
    <w:rsid w:val="00D64A68"/>
    <w:rsid w:val="00D67A33"/>
    <w:rsid w:val="00D701B4"/>
    <w:rsid w:val="00D76FE8"/>
    <w:rsid w:val="00D97A7A"/>
    <w:rsid w:val="00DC3968"/>
    <w:rsid w:val="00DD2957"/>
    <w:rsid w:val="00DD5EEC"/>
    <w:rsid w:val="00DD7811"/>
    <w:rsid w:val="00E047E1"/>
    <w:rsid w:val="00EC1690"/>
    <w:rsid w:val="00EC205D"/>
    <w:rsid w:val="00EF03EC"/>
    <w:rsid w:val="00F414DD"/>
    <w:rsid w:val="00F5314D"/>
    <w:rsid w:val="00FC48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0B0B7D"/>
  <w15:docId w15:val="{3895E46F-8BC3-4E75-9E65-37435FD5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2F4C"/>
    <w:pPr>
      <w:ind w:left="720"/>
      <w:contextualSpacing/>
    </w:pPr>
  </w:style>
  <w:style w:type="table" w:styleId="TableGrid">
    <w:name w:val="Table Grid"/>
    <w:basedOn w:val="TableNormal"/>
    <w:uiPriority w:val="39"/>
    <w:rsid w:val="00D7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3DD"/>
  </w:style>
  <w:style w:type="paragraph" w:styleId="Footer">
    <w:name w:val="footer"/>
    <w:basedOn w:val="Normal"/>
    <w:link w:val="FooterChar"/>
    <w:uiPriority w:val="99"/>
    <w:unhideWhenUsed/>
    <w:rsid w:val="0057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3DD"/>
  </w:style>
  <w:style w:type="paragraph" w:styleId="BalloonText">
    <w:name w:val="Balloon Text"/>
    <w:basedOn w:val="Normal"/>
    <w:link w:val="BalloonTextChar"/>
    <w:uiPriority w:val="99"/>
    <w:semiHidden/>
    <w:unhideWhenUsed/>
    <w:rsid w:val="00571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DD"/>
    <w:rPr>
      <w:rFonts w:ascii="Segoe UI" w:hAnsi="Segoe UI" w:cs="Segoe UI"/>
      <w:sz w:val="18"/>
      <w:szCs w:val="18"/>
    </w:rPr>
  </w:style>
  <w:style w:type="character" w:styleId="CommentReference">
    <w:name w:val="annotation reference"/>
    <w:basedOn w:val="DefaultParagraphFont"/>
    <w:uiPriority w:val="99"/>
    <w:semiHidden/>
    <w:unhideWhenUsed/>
    <w:rsid w:val="005E422A"/>
    <w:rPr>
      <w:sz w:val="16"/>
      <w:szCs w:val="16"/>
    </w:rPr>
  </w:style>
  <w:style w:type="paragraph" w:styleId="CommentText">
    <w:name w:val="annotation text"/>
    <w:basedOn w:val="Normal"/>
    <w:link w:val="CommentTextChar"/>
    <w:uiPriority w:val="99"/>
    <w:semiHidden/>
    <w:unhideWhenUsed/>
    <w:rsid w:val="005E422A"/>
    <w:pPr>
      <w:spacing w:line="240" w:lineRule="auto"/>
    </w:pPr>
    <w:rPr>
      <w:sz w:val="20"/>
      <w:szCs w:val="20"/>
    </w:rPr>
  </w:style>
  <w:style w:type="character" w:customStyle="1" w:styleId="CommentTextChar">
    <w:name w:val="Comment Text Char"/>
    <w:basedOn w:val="DefaultParagraphFont"/>
    <w:link w:val="CommentText"/>
    <w:uiPriority w:val="99"/>
    <w:semiHidden/>
    <w:rsid w:val="005E422A"/>
    <w:rPr>
      <w:sz w:val="20"/>
      <w:szCs w:val="20"/>
    </w:rPr>
  </w:style>
  <w:style w:type="paragraph" w:styleId="CommentSubject">
    <w:name w:val="annotation subject"/>
    <w:basedOn w:val="CommentText"/>
    <w:next w:val="CommentText"/>
    <w:link w:val="CommentSubjectChar"/>
    <w:uiPriority w:val="99"/>
    <w:semiHidden/>
    <w:unhideWhenUsed/>
    <w:rsid w:val="005E422A"/>
    <w:rPr>
      <w:b/>
      <w:bCs/>
    </w:rPr>
  </w:style>
  <w:style w:type="character" w:customStyle="1" w:styleId="CommentSubjectChar">
    <w:name w:val="Comment Subject Char"/>
    <w:basedOn w:val="CommentTextChar"/>
    <w:link w:val="CommentSubject"/>
    <w:uiPriority w:val="99"/>
    <w:semiHidden/>
    <w:rsid w:val="005E422A"/>
    <w:rPr>
      <w:b/>
      <w:bCs/>
      <w:sz w:val="20"/>
      <w:szCs w:val="20"/>
    </w:rPr>
  </w:style>
  <w:style w:type="character" w:styleId="Hyperlink">
    <w:name w:val="Hyperlink"/>
    <w:basedOn w:val="DefaultParagraphFont"/>
    <w:uiPriority w:val="99"/>
    <w:unhideWhenUsed/>
    <w:rsid w:val="00581DB4"/>
    <w:rPr>
      <w:color w:val="0563C1" w:themeColor="hyperlink"/>
      <w:u w:val="single"/>
    </w:rPr>
  </w:style>
  <w:style w:type="character" w:styleId="FollowedHyperlink">
    <w:name w:val="FollowedHyperlink"/>
    <w:basedOn w:val="DefaultParagraphFont"/>
    <w:uiPriority w:val="99"/>
    <w:semiHidden/>
    <w:unhideWhenUsed/>
    <w:rsid w:val="00C51B05"/>
    <w:rPr>
      <w:color w:val="954F72" w:themeColor="followedHyperlink"/>
      <w:u w:val="single"/>
    </w:rPr>
  </w:style>
  <w:style w:type="paragraph" w:styleId="FootnoteText">
    <w:name w:val="footnote text"/>
    <w:basedOn w:val="Normal"/>
    <w:link w:val="FootnoteTextChar"/>
    <w:uiPriority w:val="99"/>
    <w:semiHidden/>
    <w:unhideWhenUsed/>
    <w:rsid w:val="008A3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D94"/>
    <w:rPr>
      <w:sz w:val="20"/>
      <w:szCs w:val="20"/>
    </w:rPr>
  </w:style>
  <w:style w:type="character" w:styleId="FootnoteReference">
    <w:name w:val="footnote reference"/>
    <w:basedOn w:val="DefaultParagraphFont"/>
    <w:uiPriority w:val="99"/>
    <w:semiHidden/>
    <w:unhideWhenUsed/>
    <w:rsid w:val="008A3D94"/>
    <w:rPr>
      <w:vertAlign w:val="superscript"/>
    </w:rPr>
  </w:style>
  <w:style w:type="paragraph" w:styleId="NoSpacing">
    <w:name w:val="No Spacing"/>
    <w:uiPriority w:val="1"/>
    <w:qFormat/>
    <w:rsid w:val="008F107C"/>
    <w:pPr>
      <w:spacing w:after="0" w:line="240" w:lineRule="auto"/>
    </w:pPr>
  </w:style>
  <w:style w:type="numbering" w:customStyle="1" w:styleId="LFO4">
    <w:name w:val="LFO4"/>
    <w:basedOn w:val="NoList"/>
    <w:rsid w:val="00C0479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8540">
      <w:bodyDiv w:val="1"/>
      <w:marLeft w:val="0"/>
      <w:marRight w:val="0"/>
      <w:marTop w:val="0"/>
      <w:marBottom w:val="0"/>
      <w:divBdr>
        <w:top w:val="none" w:sz="0" w:space="0" w:color="auto"/>
        <w:left w:val="none" w:sz="0" w:space="0" w:color="auto"/>
        <w:bottom w:val="none" w:sz="0" w:space="0" w:color="auto"/>
        <w:right w:val="none" w:sz="0" w:space="0" w:color="auto"/>
      </w:divBdr>
    </w:div>
    <w:div w:id="16060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HR@northyorks.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54349/Workload_Advisory_Group-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8631-EA1D-4268-8F64-6CFB5CB5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Fairley</dc:creator>
  <cp:keywords/>
  <dc:description/>
  <cp:lastModifiedBy>H Pye</cp:lastModifiedBy>
  <cp:revision>2</cp:revision>
  <cp:lastPrinted>2019-05-15T08:03:00Z</cp:lastPrinted>
  <dcterms:created xsi:type="dcterms:W3CDTF">2020-11-09T09:32:00Z</dcterms:created>
  <dcterms:modified xsi:type="dcterms:W3CDTF">2020-11-09T09:32:00Z</dcterms:modified>
</cp:coreProperties>
</file>